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72F66" w14:textId="77777777" w:rsidR="002E170D" w:rsidRPr="00115472"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4"/>
        <w:gridCol w:w="215"/>
        <w:gridCol w:w="3969"/>
      </w:tblGrid>
      <w:tr w:rsidR="00174203" w:rsidRPr="00115472" w14:paraId="7F572F68" w14:textId="77777777" w:rsidTr="00782C81">
        <w:trPr>
          <w:trHeight w:val="413"/>
        </w:trPr>
        <w:tc>
          <w:tcPr>
            <w:tcW w:w="9498" w:type="dxa"/>
            <w:gridSpan w:val="3"/>
          </w:tcPr>
          <w:p w14:paraId="7F572F67" w14:textId="0928E0F1" w:rsidR="002B21C3" w:rsidRPr="00115472" w:rsidRDefault="00174203" w:rsidP="00D71B47">
            <w:pPr>
              <w:tabs>
                <w:tab w:val="left" w:pos="1418"/>
              </w:tabs>
              <w:rPr>
                <w:rFonts w:ascii="Lato" w:hAnsi="Lato" w:cs="Arial"/>
                <w:sz w:val="22"/>
                <w:szCs w:val="22"/>
                <w:lang w:eastAsia="en-GB"/>
              </w:rPr>
            </w:pPr>
            <w:r w:rsidRPr="00115472">
              <w:rPr>
                <w:rFonts w:ascii="Lato" w:hAnsi="Lato" w:cs="Arial"/>
                <w:b/>
                <w:sz w:val="22"/>
                <w:szCs w:val="22"/>
              </w:rPr>
              <w:t xml:space="preserve">JOB TITLE: </w:t>
            </w:r>
            <w:r w:rsidR="00E219A5" w:rsidRPr="00115472">
              <w:rPr>
                <w:rFonts w:ascii="Lato" w:hAnsi="Lato" w:cs="Arial"/>
                <w:b/>
                <w:sz w:val="22"/>
                <w:szCs w:val="22"/>
              </w:rPr>
              <w:t xml:space="preserve"> </w:t>
            </w:r>
            <w:bookmarkStart w:id="0" w:name="_GoBack"/>
            <w:r w:rsidR="00D71B47" w:rsidRPr="00115472">
              <w:rPr>
                <w:rFonts w:ascii="Lato" w:hAnsi="Lato" w:cs="Arial"/>
                <w:sz w:val="22"/>
                <w:szCs w:val="22"/>
              </w:rPr>
              <w:t>Global Senior Fleet Manager</w:t>
            </w:r>
            <w:bookmarkEnd w:id="0"/>
          </w:p>
        </w:tc>
      </w:tr>
      <w:tr w:rsidR="00174203" w:rsidRPr="00115472" w14:paraId="7F572F6B" w14:textId="77777777" w:rsidTr="00191275">
        <w:trPr>
          <w:trHeight w:val="404"/>
        </w:trPr>
        <w:tc>
          <w:tcPr>
            <w:tcW w:w="5314" w:type="dxa"/>
            <w:tcBorders>
              <w:bottom w:val="single" w:sz="4" w:space="0" w:color="auto"/>
            </w:tcBorders>
          </w:tcPr>
          <w:p w14:paraId="7F572F69" w14:textId="1B23EBD8" w:rsidR="00EF33BF" w:rsidRPr="00115472" w:rsidRDefault="00F55B51" w:rsidP="00191275">
            <w:pPr>
              <w:tabs>
                <w:tab w:val="left" w:pos="1418"/>
              </w:tabs>
              <w:rPr>
                <w:rFonts w:ascii="Lato" w:hAnsi="Lato" w:cs="Arial"/>
                <w:sz w:val="22"/>
                <w:szCs w:val="22"/>
              </w:rPr>
            </w:pPr>
            <w:r w:rsidRPr="00115472">
              <w:rPr>
                <w:rFonts w:ascii="Lato" w:hAnsi="Lato" w:cs="Arial"/>
                <w:b/>
                <w:sz w:val="22"/>
                <w:szCs w:val="22"/>
              </w:rPr>
              <w:t>TEAM/PROGRAMME</w:t>
            </w:r>
            <w:r w:rsidR="00174203" w:rsidRPr="00115472">
              <w:rPr>
                <w:rFonts w:ascii="Lato" w:hAnsi="Lato" w:cs="Arial"/>
                <w:b/>
                <w:sz w:val="22"/>
                <w:szCs w:val="22"/>
              </w:rPr>
              <w:t xml:space="preserve">: </w:t>
            </w:r>
            <w:r w:rsidR="00191275" w:rsidRPr="00115472">
              <w:rPr>
                <w:rFonts w:ascii="Lato" w:hAnsi="Lato" w:cs="Arial"/>
                <w:sz w:val="22"/>
                <w:szCs w:val="22"/>
              </w:rPr>
              <w:t>S</w:t>
            </w:r>
            <w:r w:rsidR="008B7735" w:rsidRPr="00115472">
              <w:rPr>
                <w:rFonts w:ascii="Lato" w:hAnsi="Lato" w:cs="Arial"/>
                <w:sz w:val="22"/>
                <w:szCs w:val="22"/>
              </w:rPr>
              <w:t>upply C</w:t>
            </w:r>
            <w:r w:rsidR="004E503A" w:rsidRPr="00115472">
              <w:rPr>
                <w:rFonts w:ascii="Lato" w:hAnsi="Lato" w:cs="Arial"/>
                <w:sz w:val="22"/>
                <w:szCs w:val="22"/>
              </w:rPr>
              <w:t>hain</w:t>
            </w:r>
          </w:p>
        </w:tc>
        <w:tc>
          <w:tcPr>
            <w:tcW w:w="4184" w:type="dxa"/>
            <w:gridSpan w:val="2"/>
            <w:tcBorders>
              <w:bottom w:val="single" w:sz="4" w:space="0" w:color="auto"/>
            </w:tcBorders>
          </w:tcPr>
          <w:p w14:paraId="7F572F6A" w14:textId="09DE57CE" w:rsidR="00174203" w:rsidRPr="00115472" w:rsidRDefault="00F55B51" w:rsidP="00F90184">
            <w:pPr>
              <w:tabs>
                <w:tab w:val="left" w:pos="1693"/>
              </w:tabs>
              <w:rPr>
                <w:rFonts w:ascii="Lato" w:hAnsi="Lato" w:cs="Arial"/>
                <w:b/>
                <w:sz w:val="22"/>
                <w:szCs w:val="22"/>
              </w:rPr>
            </w:pPr>
            <w:r w:rsidRPr="00115472">
              <w:rPr>
                <w:rFonts w:ascii="Lato" w:hAnsi="Lato" w:cs="Arial"/>
                <w:b/>
                <w:sz w:val="22"/>
                <w:szCs w:val="22"/>
              </w:rPr>
              <w:t>LOCATION</w:t>
            </w:r>
            <w:r w:rsidR="00174203" w:rsidRPr="00115472">
              <w:rPr>
                <w:rFonts w:ascii="Lato" w:hAnsi="Lato" w:cs="Arial"/>
                <w:b/>
                <w:sz w:val="22"/>
                <w:szCs w:val="22"/>
              </w:rPr>
              <w:t xml:space="preserve">: </w:t>
            </w:r>
            <w:r w:rsidR="00115472" w:rsidRPr="00115472">
              <w:rPr>
                <w:rStyle w:val="normaltextrun"/>
                <w:rFonts w:ascii="Lato" w:hAnsi="Lato"/>
                <w:bCs/>
                <w:color w:val="000000"/>
                <w:sz w:val="22"/>
                <w:szCs w:val="22"/>
                <w:shd w:val="clear" w:color="auto" w:fill="FFFFFF"/>
              </w:rPr>
              <w:t>Centre -</w:t>
            </w:r>
            <w:r w:rsidR="00115472" w:rsidRPr="00115472">
              <w:rPr>
                <w:rStyle w:val="normaltextrun"/>
                <w:rFonts w:ascii="Lato" w:hAnsi="Lato"/>
                <w:color w:val="000000"/>
                <w:sz w:val="22"/>
                <w:szCs w:val="22"/>
                <w:shd w:val="clear" w:color="auto" w:fill="FFFFFF"/>
              </w:rPr>
              <w:t xml:space="preserve"> </w:t>
            </w:r>
            <w:r w:rsidR="00115472" w:rsidRPr="00115472">
              <w:rPr>
                <w:rStyle w:val="normaltextrun"/>
                <w:rFonts w:ascii="Lato" w:hAnsi="Lato"/>
                <w:bCs/>
                <w:color w:val="000000"/>
                <w:sz w:val="22"/>
                <w:szCs w:val="22"/>
                <w:shd w:val="clear" w:color="auto" w:fill="FFFFFF"/>
              </w:rPr>
              <w:t>London, UK or</w:t>
            </w:r>
            <w:r w:rsidR="00115472" w:rsidRPr="00115472">
              <w:rPr>
                <w:rStyle w:val="normaltextrun"/>
                <w:rFonts w:ascii="Arial" w:hAnsi="Arial" w:cs="Arial"/>
                <w:bCs/>
                <w:color w:val="000000"/>
                <w:sz w:val="22"/>
                <w:szCs w:val="22"/>
                <w:shd w:val="clear" w:color="auto" w:fill="FFFFFF"/>
              </w:rPr>
              <w:t> </w:t>
            </w:r>
            <w:r w:rsidR="00115472" w:rsidRPr="00115472">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115472" w14:paraId="7F572F6E" w14:textId="77777777" w:rsidTr="00191275">
        <w:trPr>
          <w:trHeight w:val="425"/>
        </w:trPr>
        <w:tc>
          <w:tcPr>
            <w:tcW w:w="5314" w:type="dxa"/>
            <w:tcBorders>
              <w:bottom w:val="single" w:sz="4" w:space="0" w:color="auto"/>
            </w:tcBorders>
          </w:tcPr>
          <w:p w14:paraId="7F572F6C" w14:textId="21A9C1B5" w:rsidR="00F55B51" w:rsidRPr="00115472" w:rsidRDefault="00EF33BF" w:rsidP="005C1C01">
            <w:pPr>
              <w:tabs>
                <w:tab w:val="left" w:pos="1134"/>
              </w:tabs>
              <w:rPr>
                <w:rFonts w:ascii="Lato" w:hAnsi="Lato" w:cs="Arial"/>
                <w:sz w:val="22"/>
                <w:szCs w:val="22"/>
              </w:rPr>
            </w:pPr>
            <w:r w:rsidRPr="00115472">
              <w:rPr>
                <w:rFonts w:ascii="Lato" w:hAnsi="Lato" w:cs="Arial"/>
                <w:b/>
                <w:sz w:val="22"/>
                <w:szCs w:val="22"/>
              </w:rPr>
              <w:t>GRADE</w:t>
            </w:r>
            <w:r w:rsidR="00F55B51" w:rsidRPr="00115472">
              <w:rPr>
                <w:rFonts w:ascii="Lato" w:hAnsi="Lato" w:cs="Arial"/>
                <w:sz w:val="22"/>
                <w:szCs w:val="22"/>
              </w:rPr>
              <w:t>:</w:t>
            </w:r>
            <w:r w:rsidR="005C1C01" w:rsidRPr="00115472">
              <w:rPr>
                <w:rFonts w:ascii="Lato" w:hAnsi="Lato" w:cs="Arial"/>
                <w:sz w:val="22"/>
                <w:szCs w:val="22"/>
              </w:rPr>
              <w:t xml:space="preserve"> B</w:t>
            </w:r>
            <w:r w:rsidR="00115472">
              <w:rPr>
                <w:rFonts w:ascii="Lato" w:hAnsi="Lato" w:cs="Arial"/>
                <w:sz w:val="22"/>
                <w:szCs w:val="22"/>
              </w:rPr>
              <w:t>; Mid-Senior Level</w:t>
            </w:r>
          </w:p>
        </w:tc>
        <w:tc>
          <w:tcPr>
            <w:tcW w:w="4184" w:type="dxa"/>
            <w:gridSpan w:val="2"/>
            <w:tcBorders>
              <w:bottom w:val="single" w:sz="4" w:space="0" w:color="auto"/>
            </w:tcBorders>
          </w:tcPr>
          <w:p w14:paraId="7F572F6D" w14:textId="4F5B9256" w:rsidR="00267F7F" w:rsidRPr="00115472" w:rsidRDefault="001E1C49" w:rsidP="00C36531">
            <w:pPr>
              <w:tabs>
                <w:tab w:val="left" w:pos="984"/>
              </w:tabs>
              <w:rPr>
                <w:rFonts w:ascii="Lato" w:hAnsi="Lato" w:cs="Arial"/>
                <w:b/>
                <w:sz w:val="22"/>
                <w:szCs w:val="22"/>
              </w:rPr>
            </w:pPr>
            <w:r w:rsidRPr="00115472">
              <w:rPr>
                <w:rFonts w:ascii="Lato" w:hAnsi="Lato" w:cs="Arial"/>
                <w:b/>
                <w:sz w:val="22"/>
                <w:szCs w:val="22"/>
              </w:rPr>
              <w:t>TYPE OF CONTRACT</w:t>
            </w:r>
            <w:r w:rsidR="00624CD4" w:rsidRPr="00115472">
              <w:rPr>
                <w:rFonts w:ascii="Lato" w:hAnsi="Lato" w:cs="Arial"/>
                <w:b/>
                <w:sz w:val="22"/>
                <w:szCs w:val="22"/>
              </w:rPr>
              <w:t>:</w:t>
            </w:r>
            <w:r w:rsidRPr="00115472">
              <w:rPr>
                <w:rFonts w:ascii="Lato" w:hAnsi="Lato" w:cs="Arial"/>
                <w:b/>
                <w:sz w:val="22"/>
                <w:szCs w:val="22"/>
              </w:rPr>
              <w:t xml:space="preserve"> </w:t>
            </w:r>
            <w:r w:rsidR="005C1C01" w:rsidRPr="00115472">
              <w:rPr>
                <w:rFonts w:ascii="Lato" w:hAnsi="Lato" w:cs="Arial"/>
                <w:sz w:val="22"/>
                <w:szCs w:val="22"/>
              </w:rPr>
              <w:t xml:space="preserve">Permanent </w:t>
            </w:r>
          </w:p>
        </w:tc>
      </w:tr>
      <w:tr w:rsidR="00770638" w:rsidRPr="00115472" w14:paraId="7F572F71" w14:textId="77777777" w:rsidTr="00782C81">
        <w:trPr>
          <w:trHeight w:val="425"/>
        </w:trPr>
        <w:tc>
          <w:tcPr>
            <w:tcW w:w="9498" w:type="dxa"/>
            <w:gridSpan w:val="3"/>
            <w:tcBorders>
              <w:bottom w:val="single" w:sz="4" w:space="0" w:color="auto"/>
            </w:tcBorders>
          </w:tcPr>
          <w:p w14:paraId="1C2EB07B" w14:textId="77777777" w:rsidR="00115472" w:rsidRPr="00115472" w:rsidRDefault="0093756E" w:rsidP="00115472">
            <w:pPr>
              <w:rPr>
                <w:rFonts w:ascii="Lato" w:hAnsi="Lato" w:cs="Arial"/>
                <w:b/>
                <w:sz w:val="22"/>
                <w:szCs w:val="22"/>
              </w:rPr>
            </w:pPr>
            <w:r w:rsidRPr="00115472">
              <w:rPr>
                <w:rFonts w:ascii="Lato" w:hAnsi="Lato" w:cs="Arial"/>
                <w:b/>
                <w:sz w:val="22"/>
                <w:szCs w:val="22"/>
              </w:rPr>
              <w:t>CHILD SAFEGUARDING</w:t>
            </w:r>
            <w:r w:rsidR="00115472" w:rsidRPr="00115472">
              <w:rPr>
                <w:rFonts w:ascii="Lato" w:hAnsi="Lato" w:cs="Arial"/>
                <w:b/>
                <w:sz w:val="22"/>
                <w:szCs w:val="22"/>
              </w:rPr>
              <w:t>:</w:t>
            </w:r>
          </w:p>
          <w:p w14:paraId="7F572F70" w14:textId="175106FC" w:rsidR="00770638" w:rsidRPr="00115472" w:rsidRDefault="00115472" w:rsidP="00115472">
            <w:pPr>
              <w:rPr>
                <w:rFonts w:ascii="Lato" w:hAnsi="Lato" w:cs="Arial"/>
                <w:sz w:val="22"/>
                <w:szCs w:val="22"/>
                <w:lang w:val="en-US"/>
              </w:rPr>
            </w:pPr>
            <w:r w:rsidRPr="00115472">
              <w:rPr>
                <w:rFonts w:ascii="Lato" w:hAnsi="Lato" w:cs="Arial"/>
                <w:sz w:val="22"/>
                <w:szCs w:val="22"/>
                <w:lang w:val="en-US"/>
              </w:rPr>
              <w:t xml:space="preserve">Level 1:  A basic criminal record background (DBS) check is required/equivalent police record check.  </w:t>
            </w:r>
          </w:p>
        </w:tc>
      </w:tr>
      <w:tr w:rsidR="00174203" w:rsidRPr="00115472" w14:paraId="7F572F85" w14:textId="77777777" w:rsidTr="002918B7">
        <w:trPr>
          <w:trHeight w:val="872"/>
        </w:trPr>
        <w:tc>
          <w:tcPr>
            <w:tcW w:w="9498" w:type="dxa"/>
            <w:gridSpan w:val="3"/>
          </w:tcPr>
          <w:p w14:paraId="7F572F72" w14:textId="77777777" w:rsidR="00291F56" w:rsidRPr="00115472" w:rsidRDefault="002B21C3" w:rsidP="002B21C3">
            <w:pPr>
              <w:rPr>
                <w:rFonts w:ascii="Lato" w:hAnsi="Lato" w:cs="Arial"/>
                <w:b/>
                <w:sz w:val="22"/>
                <w:szCs w:val="22"/>
              </w:rPr>
            </w:pPr>
            <w:r w:rsidRPr="00115472">
              <w:rPr>
                <w:rFonts w:ascii="Lato" w:hAnsi="Lato" w:cs="Arial"/>
                <w:b/>
                <w:sz w:val="22"/>
                <w:szCs w:val="22"/>
              </w:rPr>
              <w:t>ROLE</w:t>
            </w:r>
            <w:r w:rsidR="00D5085F" w:rsidRPr="00115472">
              <w:rPr>
                <w:rFonts w:ascii="Lato" w:hAnsi="Lato" w:cs="Arial"/>
                <w:b/>
                <w:sz w:val="22"/>
                <w:szCs w:val="22"/>
              </w:rPr>
              <w:t xml:space="preserve"> PURPOSE</w:t>
            </w:r>
          </w:p>
          <w:p w14:paraId="3E77FC00" w14:textId="77777777" w:rsidR="008B7735" w:rsidRPr="00115472" w:rsidRDefault="008B7735" w:rsidP="00497DDB">
            <w:pPr>
              <w:rPr>
                <w:rFonts w:ascii="Lato" w:hAnsi="Lato"/>
                <w:iCs/>
                <w:sz w:val="22"/>
                <w:szCs w:val="22"/>
                <w:highlight w:val="yellow"/>
              </w:rPr>
            </w:pPr>
          </w:p>
          <w:p w14:paraId="44AD049B" w14:textId="64EFD2A3" w:rsidR="00D71B47" w:rsidRPr="00115472" w:rsidRDefault="00D71B47" w:rsidP="004E503A">
            <w:pPr>
              <w:rPr>
                <w:rFonts w:ascii="Lato" w:hAnsi="Lato"/>
                <w:iCs/>
                <w:sz w:val="22"/>
                <w:szCs w:val="22"/>
              </w:rPr>
            </w:pPr>
            <w:r w:rsidRPr="00115472">
              <w:rPr>
                <w:rFonts w:ascii="Lato" w:hAnsi="Lato"/>
                <w:iCs/>
                <w:sz w:val="22"/>
                <w:szCs w:val="22"/>
              </w:rPr>
              <w:t xml:space="preserve">The Global Senior Fleet Manager is responsible for the effective operational management of SCI’s Fleet across </w:t>
            </w:r>
            <w:r w:rsidR="005C1C01" w:rsidRPr="00115472">
              <w:rPr>
                <w:rFonts w:ascii="Lato" w:hAnsi="Lato"/>
                <w:iCs/>
                <w:sz w:val="22"/>
                <w:szCs w:val="22"/>
              </w:rPr>
              <w:t xml:space="preserve">all </w:t>
            </w:r>
            <w:r w:rsidR="00115472" w:rsidRPr="00115472">
              <w:rPr>
                <w:rFonts w:ascii="Lato" w:hAnsi="Lato"/>
                <w:iCs/>
                <w:sz w:val="22"/>
                <w:szCs w:val="22"/>
              </w:rPr>
              <w:t>SCI operating countries.  They are</w:t>
            </w:r>
            <w:r w:rsidRPr="00115472">
              <w:rPr>
                <w:rFonts w:ascii="Lato" w:hAnsi="Lato"/>
                <w:iCs/>
                <w:sz w:val="22"/>
                <w:szCs w:val="22"/>
              </w:rPr>
              <w:t xml:space="preserve"> responsible for ensuring we safely operate our Fleet in a way that delivers value for money, operational efficiency and sustainability to our donors.  </w:t>
            </w:r>
          </w:p>
          <w:p w14:paraId="7690045C" w14:textId="77777777" w:rsidR="00D71B47" w:rsidRPr="00115472" w:rsidRDefault="00D71B47" w:rsidP="004E503A">
            <w:pPr>
              <w:rPr>
                <w:rFonts w:ascii="Lato" w:hAnsi="Lato"/>
                <w:iCs/>
                <w:sz w:val="22"/>
                <w:szCs w:val="22"/>
              </w:rPr>
            </w:pPr>
          </w:p>
          <w:p w14:paraId="6D73914B" w14:textId="701C902F" w:rsidR="00D71B47" w:rsidRPr="00115472" w:rsidRDefault="00115472" w:rsidP="004E503A">
            <w:pPr>
              <w:rPr>
                <w:rFonts w:ascii="Lato" w:hAnsi="Lato"/>
                <w:iCs/>
                <w:sz w:val="22"/>
                <w:szCs w:val="22"/>
              </w:rPr>
            </w:pPr>
            <w:r w:rsidRPr="00115472">
              <w:rPr>
                <w:rFonts w:ascii="Lato" w:hAnsi="Lato"/>
                <w:iCs/>
                <w:sz w:val="22"/>
                <w:szCs w:val="22"/>
              </w:rPr>
              <w:t>The Global Senior Fleet Manager</w:t>
            </w:r>
            <w:r w:rsidR="00D71B47" w:rsidRPr="00115472">
              <w:rPr>
                <w:rFonts w:ascii="Lato" w:hAnsi="Lato"/>
                <w:iCs/>
                <w:sz w:val="22"/>
                <w:szCs w:val="22"/>
              </w:rPr>
              <w:t xml:space="preserve"> takes an active leadership role in our Fleet Transformation project which is in the midst of being deployed across multiple countries – this ex</w:t>
            </w:r>
            <w:r w:rsidR="00C91CE2" w:rsidRPr="00115472">
              <w:rPr>
                <w:rFonts w:ascii="Lato" w:hAnsi="Lato"/>
                <w:iCs/>
                <w:sz w:val="22"/>
                <w:szCs w:val="22"/>
              </w:rPr>
              <w:t>c</w:t>
            </w:r>
            <w:r w:rsidR="00D71B47" w:rsidRPr="00115472">
              <w:rPr>
                <w:rFonts w:ascii="Lato" w:hAnsi="Lato"/>
                <w:iCs/>
                <w:sz w:val="22"/>
                <w:szCs w:val="22"/>
              </w:rPr>
              <w:t>iting project introduces a global cost recovery mechanism for donors to access our Fleet and deploys a Fleet Management System (</w:t>
            </w:r>
            <w:proofErr w:type="spellStart"/>
            <w:r w:rsidR="00D71B47" w:rsidRPr="00115472">
              <w:rPr>
                <w:rFonts w:ascii="Lato" w:hAnsi="Lato"/>
                <w:iCs/>
                <w:sz w:val="22"/>
                <w:szCs w:val="22"/>
              </w:rPr>
              <w:t>FleetWave</w:t>
            </w:r>
            <w:proofErr w:type="spellEnd"/>
            <w:r w:rsidR="00D71B47" w:rsidRPr="00115472">
              <w:rPr>
                <w:rFonts w:ascii="Lato" w:hAnsi="Lato"/>
                <w:iCs/>
                <w:sz w:val="22"/>
                <w:szCs w:val="22"/>
              </w:rPr>
              <w:t xml:space="preserve"> internally branded as </w:t>
            </w:r>
            <w:proofErr w:type="spellStart"/>
            <w:r w:rsidR="00D71B47" w:rsidRPr="00115472">
              <w:rPr>
                <w:rFonts w:ascii="Lato" w:hAnsi="Lato"/>
                <w:iCs/>
                <w:sz w:val="22"/>
                <w:szCs w:val="22"/>
              </w:rPr>
              <w:t>ProFleet</w:t>
            </w:r>
            <w:proofErr w:type="spellEnd"/>
            <w:r w:rsidR="00D71B47" w:rsidRPr="00115472">
              <w:rPr>
                <w:rFonts w:ascii="Lato" w:hAnsi="Lato"/>
                <w:iCs/>
                <w:sz w:val="22"/>
                <w:szCs w:val="22"/>
              </w:rPr>
              <w:t xml:space="preserve">).  </w:t>
            </w:r>
          </w:p>
          <w:p w14:paraId="7B096370" w14:textId="77777777" w:rsidR="00D71B47" w:rsidRPr="00115472" w:rsidRDefault="00D71B47" w:rsidP="004E503A">
            <w:pPr>
              <w:rPr>
                <w:rFonts w:ascii="Lato" w:hAnsi="Lato"/>
                <w:iCs/>
                <w:sz w:val="22"/>
                <w:szCs w:val="22"/>
              </w:rPr>
            </w:pPr>
          </w:p>
          <w:p w14:paraId="4B9462C0" w14:textId="2F1B20EC" w:rsidR="00D71B47" w:rsidRPr="00115472" w:rsidRDefault="00115472" w:rsidP="004E503A">
            <w:pPr>
              <w:rPr>
                <w:rFonts w:ascii="Lato" w:hAnsi="Lato"/>
                <w:iCs/>
                <w:sz w:val="22"/>
                <w:szCs w:val="22"/>
              </w:rPr>
            </w:pPr>
            <w:r w:rsidRPr="00115472">
              <w:rPr>
                <w:rFonts w:ascii="Lato" w:hAnsi="Lato"/>
                <w:iCs/>
                <w:sz w:val="22"/>
                <w:szCs w:val="22"/>
              </w:rPr>
              <w:t>The Global Senior Fleet Manager</w:t>
            </w:r>
            <w:r w:rsidR="00D71B47" w:rsidRPr="00115472">
              <w:rPr>
                <w:rFonts w:ascii="Lato" w:hAnsi="Lato"/>
                <w:iCs/>
                <w:sz w:val="22"/>
                <w:szCs w:val="22"/>
              </w:rPr>
              <w:t xml:space="preserve"> is the line manager for our team of 3 Roving Fleet Managers that provide operational support and technical advice to countries to manage to required standards. </w:t>
            </w:r>
          </w:p>
          <w:p w14:paraId="274FD7B2" w14:textId="77777777" w:rsidR="00D71B47" w:rsidRPr="00115472" w:rsidRDefault="00D71B47" w:rsidP="004E503A">
            <w:pPr>
              <w:rPr>
                <w:rFonts w:ascii="Lato" w:hAnsi="Lato"/>
                <w:iCs/>
                <w:sz w:val="22"/>
                <w:szCs w:val="22"/>
              </w:rPr>
            </w:pPr>
          </w:p>
          <w:p w14:paraId="7778313F" w14:textId="2A8D077C" w:rsidR="00D71B47" w:rsidRPr="00115472" w:rsidRDefault="00115472" w:rsidP="004E503A">
            <w:pPr>
              <w:rPr>
                <w:rFonts w:ascii="Lato" w:hAnsi="Lato"/>
                <w:iCs/>
                <w:sz w:val="22"/>
                <w:szCs w:val="22"/>
              </w:rPr>
            </w:pPr>
            <w:r w:rsidRPr="00115472">
              <w:rPr>
                <w:rFonts w:ascii="Lato" w:hAnsi="Lato"/>
                <w:iCs/>
                <w:sz w:val="22"/>
                <w:szCs w:val="22"/>
              </w:rPr>
              <w:t>The Global Senior Fleet Manager</w:t>
            </w:r>
            <w:r w:rsidR="00D71B47" w:rsidRPr="00115472">
              <w:rPr>
                <w:rFonts w:ascii="Lato" w:hAnsi="Lato"/>
                <w:iCs/>
                <w:sz w:val="22"/>
                <w:szCs w:val="22"/>
              </w:rPr>
              <w:t xml:space="preserve"> is the operational owner of KPI performance for Global Fleet – driving Regions and Countries to deliver against expected performance standards. </w:t>
            </w:r>
          </w:p>
          <w:p w14:paraId="7301E1E8" w14:textId="2A446DA1" w:rsidR="00965111" w:rsidRPr="00115472" w:rsidRDefault="00965111" w:rsidP="004E503A">
            <w:pPr>
              <w:rPr>
                <w:rFonts w:ascii="Lato" w:hAnsi="Lato"/>
                <w:iCs/>
                <w:sz w:val="22"/>
                <w:szCs w:val="22"/>
              </w:rPr>
            </w:pPr>
          </w:p>
          <w:p w14:paraId="1E2E8624" w14:textId="42233B4B" w:rsidR="00965111" w:rsidRPr="00115472" w:rsidRDefault="00965111" w:rsidP="004E503A">
            <w:pPr>
              <w:rPr>
                <w:rFonts w:ascii="Lato" w:hAnsi="Lato"/>
                <w:iCs/>
                <w:sz w:val="22"/>
                <w:szCs w:val="22"/>
              </w:rPr>
            </w:pPr>
            <w:r w:rsidRPr="00115472">
              <w:rPr>
                <w:rFonts w:ascii="Lato" w:hAnsi="Lato"/>
                <w:iCs/>
                <w:sz w:val="22"/>
                <w:szCs w:val="22"/>
              </w:rPr>
              <w:t xml:space="preserve">The requirements of the role mean that working hours which overlap with Europe, Africa, </w:t>
            </w:r>
            <w:proofErr w:type="gramStart"/>
            <w:r w:rsidRPr="00115472">
              <w:rPr>
                <w:rFonts w:ascii="Lato" w:hAnsi="Lato"/>
                <w:iCs/>
                <w:sz w:val="22"/>
                <w:szCs w:val="22"/>
              </w:rPr>
              <w:t>Middle</w:t>
            </w:r>
            <w:proofErr w:type="gramEnd"/>
            <w:r w:rsidRPr="00115472">
              <w:rPr>
                <w:rFonts w:ascii="Lato" w:hAnsi="Lato"/>
                <w:iCs/>
                <w:sz w:val="22"/>
                <w:szCs w:val="22"/>
              </w:rPr>
              <w:t xml:space="preserve">-East and partially with Asia and Latin America are required. </w:t>
            </w:r>
            <w:r w:rsidR="00CE6801" w:rsidRPr="00115472">
              <w:rPr>
                <w:rFonts w:ascii="Lato" w:hAnsi="Lato"/>
                <w:iCs/>
                <w:sz w:val="22"/>
                <w:szCs w:val="22"/>
              </w:rPr>
              <w:t xml:space="preserve">(So candidate should ideally be based in Europe, Africa or Middle-East).  </w:t>
            </w:r>
          </w:p>
          <w:p w14:paraId="0F3C14BC" w14:textId="0EF41A8F" w:rsidR="00F828DC" w:rsidRPr="00115472" w:rsidRDefault="00F828DC" w:rsidP="004E503A">
            <w:pPr>
              <w:rPr>
                <w:rFonts w:ascii="Lato" w:hAnsi="Lato"/>
                <w:iCs/>
                <w:sz w:val="22"/>
                <w:szCs w:val="22"/>
              </w:rPr>
            </w:pPr>
          </w:p>
          <w:p w14:paraId="45ABA482" w14:textId="390C08DE" w:rsidR="00F828DC" w:rsidRPr="00115472" w:rsidRDefault="00F828DC" w:rsidP="004E503A">
            <w:pPr>
              <w:rPr>
                <w:rFonts w:ascii="Lato" w:hAnsi="Lato"/>
                <w:iCs/>
                <w:sz w:val="22"/>
                <w:szCs w:val="22"/>
              </w:rPr>
            </w:pPr>
            <w:r w:rsidRPr="00115472">
              <w:rPr>
                <w:rFonts w:ascii="Lato" w:hAnsi="Lato"/>
                <w:iCs/>
                <w:sz w:val="22"/>
                <w:szCs w:val="22"/>
              </w:rPr>
              <w:t xml:space="preserve">This role suits a dynamic, results orientated Supply Chain leader </w:t>
            </w:r>
            <w:r w:rsidR="00B62693" w:rsidRPr="00115472">
              <w:rPr>
                <w:rFonts w:ascii="Lato" w:hAnsi="Lato"/>
                <w:iCs/>
                <w:sz w:val="22"/>
                <w:szCs w:val="22"/>
              </w:rPr>
              <w:t>who has a track record of delivering transformational change in Supply Chain across many coun</w:t>
            </w:r>
            <w:r w:rsidR="00CE6801" w:rsidRPr="00115472">
              <w:rPr>
                <w:rFonts w:ascii="Lato" w:hAnsi="Lato"/>
                <w:iCs/>
                <w:sz w:val="22"/>
                <w:szCs w:val="22"/>
              </w:rPr>
              <w:t xml:space="preserve">tries.  </w:t>
            </w:r>
          </w:p>
          <w:p w14:paraId="7F572F7F" w14:textId="32C95BFF" w:rsidR="001E5D13" w:rsidRPr="00115472" w:rsidRDefault="001E5D13" w:rsidP="001E5D13">
            <w:pPr>
              <w:rPr>
                <w:rFonts w:ascii="Lato" w:hAnsi="Lato" w:cs="Arial"/>
                <w:sz w:val="22"/>
                <w:szCs w:val="22"/>
              </w:rPr>
            </w:pPr>
          </w:p>
          <w:p w14:paraId="7F572F84" w14:textId="53A1D58B" w:rsidR="001E5D13" w:rsidRPr="00115472" w:rsidRDefault="001E5D13" w:rsidP="004E503A">
            <w:pPr>
              <w:rPr>
                <w:rFonts w:ascii="Lato" w:hAnsi="Lato" w:cs="Arial"/>
                <w:sz w:val="22"/>
                <w:szCs w:val="22"/>
              </w:rPr>
            </w:pPr>
          </w:p>
        </w:tc>
      </w:tr>
      <w:tr w:rsidR="00174203" w:rsidRPr="00115472" w14:paraId="7F572F8B" w14:textId="77777777" w:rsidTr="00782C81">
        <w:trPr>
          <w:trHeight w:val="1275"/>
        </w:trPr>
        <w:tc>
          <w:tcPr>
            <w:tcW w:w="9498" w:type="dxa"/>
            <w:gridSpan w:val="3"/>
          </w:tcPr>
          <w:p w14:paraId="7F572F86" w14:textId="77777777" w:rsidR="00FB405F" w:rsidRPr="00115472" w:rsidRDefault="002B21C3" w:rsidP="00FC67B6">
            <w:pPr>
              <w:tabs>
                <w:tab w:val="left" w:pos="2410"/>
              </w:tabs>
              <w:snapToGrid w:val="0"/>
              <w:rPr>
                <w:rFonts w:ascii="Lato" w:hAnsi="Lato" w:cs="Arial"/>
                <w:b/>
                <w:sz w:val="22"/>
                <w:szCs w:val="22"/>
              </w:rPr>
            </w:pPr>
            <w:r w:rsidRPr="00115472">
              <w:rPr>
                <w:rFonts w:ascii="Lato" w:hAnsi="Lato" w:cs="Arial"/>
                <w:b/>
                <w:sz w:val="22"/>
                <w:szCs w:val="22"/>
              </w:rPr>
              <w:t>SCOPE OF ROLE</w:t>
            </w:r>
          </w:p>
          <w:p w14:paraId="30745F01" w14:textId="77777777" w:rsidR="008B7735" w:rsidRPr="00115472" w:rsidRDefault="008B7735" w:rsidP="0093756E">
            <w:pPr>
              <w:rPr>
                <w:rFonts w:ascii="Lato" w:hAnsi="Lato" w:cs="Arial"/>
                <w:sz w:val="22"/>
                <w:szCs w:val="22"/>
                <w:highlight w:val="yellow"/>
              </w:rPr>
            </w:pPr>
          </w:p>
          <w:p w14:paraId="7F572F87" w14:textId="0AE9F92D" w:rsidR="00174203" w:rsidRPr="00115472" w:rsidRDefault="00D71B47" w:rsidP="0093756E">
            <w:pPr>
              <w:rPr>
                <w:rFonts w:ascii="Lato" w:hAnsi="Lato" w:cs="Arial"/>
                <w:sz w:val="22"/>
                <w:szCs w:val="22"/>
              </w:rPr>
            </w:pPr>
            <w:r w:rsidRPr="00115472">
              <w:rPr>
                <w:rFonts w:ascii="Lato" w:hAnsi="Lato" w:cs="Arial"/>
                <w:sz w:val="22"/>
                <w:szCs w:val="22"/>
              </w:rPr>
              <w:t xml:space="preserve">Covering 60 operating countries and Fleet of 1,700 (owned and rented) light vehicles across the five regions that SCI operates (Latin America and the </w:t>
            </w:r>
            <w:r w:rsidR="00C91CE2" w:rsidRPr="00115472">
              <w:rPr>
                <w:rFonts w:ascii="Lato" w:hAnsi="Lato" w:cs="Arial"/>
                <w:sz w:val="22"/>
                <w:szCs w:val="22"/>
              </w:rPr>
              <w:t>Caribbean,</w:t>
            </w:r>
            <w:r w:rsidRPr="00115472">
              <w:rPr>
                <w:rFonts w:ascii="Lato" w:hAnsi="Lato" w:cs="Arial"/>
                <w:sz w:val="22"/>
                <w:szCs w:val="22"/>
              </w:rPr>
              <w:t xml:space="preserve"> </w:t>
            </w:r>
            <w:r w:rsidR="00DD13CA" w:rsidRPr="00115472">
              <w:rPr>
                <w:rFonts w:ascii="Lato" w:hAnsi="Lato" w:cs="Arial"/>
                <w:sz w:val="22"/>
                <w:szCs w:val="22"/>
              </w:rPr>
              <w:t>Middle East, Eastern Europe and North Africa</w:t>
            </w:r>
            <w:r w:rsidR="00C91CE2" w:rsidRPr="00115472">
              <w:rPr>
                <w:rFonts w:ascii="Lato" w:hAnsi="Lato" w:cs="Arial"/>
                <w:sz w:val="22"/>
                <w:szCs w:val="22"/>
              </w:rPr>
              <w:t>, East</w:t>
            </w:r>
            <w:r w:rsidR="00DD13CA" w:rsidRPr="00115472">
              <w:rPr>
                <w:rFonts w:ascii="Lato" w:hAnsi="Lato" w:cs="Arial"/>
                <w:sz w:val="22"/>
                <w:szCs w:val="22"/>
              </w:rPr>
              <w:t xml:space="preserve"> and South Africa, West and Central Africa and Asia).  </w:t>
            </w:r>
          </w:p>
          <w:p w14:paraId="08BC294C" w14:textId="77777777" w:rsidR="00921EF2" w:rsidRPr="00115472" w:rsidRDefault="00921EF2" w:rsidP="0093756E">
            <w:pPr>
              <w:rPr>
                <w:rFonts w:ascii="Lato" w:hAnsi="Lato" w:cs="Arial"/>
                <w:sz w:val="22"/>
                <w:szCs w:val="22"/>
              </w:rPr>
            </w:pPr>
          </w:p>
          <w:p w14:paraId="7F572F88" w14:textId="3788EE56" w:rsidR="00174203" w:rsidRPr="00115472" w:rsidRDefault="00174203">
            <w:pPr>
              <w:rPr>
                <w:rFonts w:ascii="Lato" w:hAnsi="Lato" w:cs="Arial"/>
                <w:b/>
                <w:i/>
                <w:color w:val="808080"/>
                <w:sz w:val="22"/>
                <w:szCs w:val="22"/>
              </w:rPr>
            </w:pPr>
            <w:r w:rsidRPr="00115472">
              <w:rPr>
                <w:rFonts w:ascii="Lato" w:hAnsi="Lato" w:cs="Arial"/>
                <w:b/>
                <w:sz w:val="22"/>
                <w:szCs w:val="22"/>
              </w:rPr>
              <w:t xml:space="preserve">Reports to: </w:t>
            </w:r>
            <w:r w:rsidR="00921EF2" w:rsidRPr="00115472">
              <w:rPr>
                <w:rFonts w:ascii="Lato" w:hAnsi="Lato" w:cs="Arial"/>
                <w:b/>
                <w:sz w:val="22"/>
                <w:szCs w:val="22"/>
              </w:rPr>
              <w:t xml:space="preserve">Jamie Meacham, Global Head of Warehousing, Distribution and Fleet </w:t>
            </w:r>
          </w:p>
          <w:p w14:paraId="7F572F89" w14:textId="280E9C95" w:rsidR="00FC67B6" w:rsidRPr="00115472" w:rsidRDefault="001E1C49" w:rsidP="00FC67B6">
            <w:pPr>
              <w:rPr>
                <w:rFonts w:ascii="Lato" w:hAnsi="Lato" w:cs="Arial"/>
                <w:b/>
                <w:strike/>
                <w:color w:val="808080"/>
                <w:sz w:val="22"/>
                <w:szCs w:val="22"/>
              </w:rPr>
            </w:pPr>
            <w:r w:rsidRPr="00115472">
              <w:rPr>
                <w:rFonts w:ascii="Lato" w:hAnsi="Lato" w:cs="Arial"/>
                <w:b/>
                <w:sz w:val="22"/>
                <w:szCs w:val="22"/>
              </w:rPr>
              <w:t>S</w:t>
            </w:r>
            <w:r w:rsidR="00174203" w:rsidRPr="00115472">
              <w:rPr>
                <w:rFonts w:ascii="Lato" w:hAnsi="Lato" w:cs="Arial"/>
                <w:b/>
                <w:sz w:val="22"/>
                <w:szCs w:val="22"/>
              </w:rPr>
              <w:t>taff reporting to this post:</w:t>
            </w:r>
            <w:r w:rsidR="00D64C59" w:rsidRPr="00115472">
              <w:rPr>
                <w:rFonts w:ascii="Lato" w:hAnsi="Lato" w:cs="Arial"/>
                <w:b/>
                <w:sz w:val="22"/>
                <w:szCs w:val="22"/>
              </w:rPr>
              <w:t xml:space="preserve"> </w:t>
            </w:r>
            <w:r w:rsidR="00D71B47" w:rsidRPr="00115472">
              <w:rPr>
                <w:rFonts w:ascii="Lato" w:hAnsi="Lato" w:cs="Arial"/>
                <w:sz w:val="22"/>
                <w:szCs w:val="22"/>
              </w:rPr>
              <w:t xml:space="preserve">3 Global Roving Fleet Managers </w:t>
            </w:r>
          </w:p>
          <w:p w14:paraId="4212FB0D" w14:textId="669ACCBD" w:rsidR="001E1C49" w:rsidRPr="00115472" w:rsidRDefault="002B21C3" w:rsidP="0093756E">
            <w:pPr>
              <w:spacing w:after="120"/>
              <w:rPr>
                <w:rFonts w:ascii="Lato" w:hAnsi="Lato" w:cs="Arial"/>
                <w:sz w:val="22"/>
                <w:szCs w:val="22"/>
              </w:rPr>
            </w:pPr>
            <w:r w:rsidRPr="00115472">
              <w:rPr>
                <w:rFonts w:ascii="Lato" w:hAnsi="Lato" w:cs="Arial"/>
                <w:b/>
                <w:sz w:val="22"/>
                <w:szCs w:val="22"/>
              </w:rPr>
              <w:t>Budget Responsibilities:</w:t>
            </w:r>
            <w:r w:rsidR="00F9086D" w:rsidRPr="00115472">
              <w:rPr>
                <w:rFonts w:ascii="Lato" w:hAnsi="Lato" w:cs="Arial"/>
                <w:b/>
                <w:sz w:val="22"/>
                <w:szCs w:val="22"/>
              </w:rPr>
              <w:t xml:space="preserve"> </w:t>
            </w:r>
            <w:r w:rsidR="00C91CE2" w:rsidRPr="00115472">
              <w:rPr>
                <w:rFonts w:ascii="Lato" w:hAnsi="Lato" w:cs="Arial"/>
                <w:sz w:val="22"/>
                <w:szCs w:val="22"/>
              </w:rPr>
              <w:t xml:space="preserve"> Management of the Fleet Capital Fund for </w:t>
            </w:r>
            <w:r w:rsidR="00F45FD5" w:rsidRPr="00115472">
              <w:rPr>
                <w:rFonts w:ascii="Lato" w:hAnsi="Lato" w:cs="Arial"/>
                <w:sz w:val="22"/>
                <w:szCs w:val="22"/>
              </w:rPr>
              <w:t xml:space="preserve">purchasing vehicles </w:t>
            </w:r>
            <w:r w:rsidR="00C91CE2" w:rsidRPr="00115472">
              <w:rPr>
                <w:rFonts w:ascii="Lato" w:hAnsi="Lato" w:cs="Arial"/>
                <w:sz w:val="22"/>
                <w:szCs w:val="22"/>
              </w:rPr>
              <w:t xml:space="preserve"> </w:t>
            </w:r>
          </w:p>
          <w:p w14:paraId="78597483" w14:textId="77777777" w:rsidR="00FF1704" w:rsidRPr="00115472" w:rsidRDefault="00FF1704" w:rsidP="0093756E">
            <w:pPr>
              <w:spacing w:after="120"/>
              <w:rPr>
                <w:rFonts w:ascii="Lato" w:hAnsi="Lato" w:cs="Arial"/>
                <w:b/>
                <w:sz w:val="22"/>
                <w:szCs w:val="22"/>
              </w:rPr>
            </w:pPr>
            <w:r w:rsidRPr="00115472">
              <w:rPr>
                <w:rFonts w:ascii="Lato" w:hAnsi="Lato" w:cs="Arial"/>
                <w:b/>
                <w:sz w:val="22"/>
                <w:szCs w:val="22"/>
              </w:rPr>
              <w:t>Role Dimensions</w:t>
            </w:r>
          </w:p>
          <w:p w14:paraId="18ACB951" w14:textId="77777777" w:rsidR="00FF1704" w:rsidRPr="00115472" w:rsidRDefault="00DD13CA" w:rsidP="00FF1704">
            <w:pPr>
              <w:pStyle w:val="ListParagraph"/>
              <w:numPr>
                <w:ilvl w:val="0"/>
                <w:numId w:val="18"/>
              </w:numPr>
              <w:jc w:val="both"/>
              <w:rPr>
                <w:rFonts w:ascii="Lato" w:hAnsi="Lato" w:cs="Arial"/>
                <w:sz w:val="22"/>
                <w:szCs w:val="22"/>
              </w:rPr>
            </w:pPr>
            <w:r w:rsidRPr="00115472">
              <w:rPr>
                <w:rFonts w:ascii="Lato" w:hAnsi="Lato" w:cs="Arial"/>
                <w:sz w:val="22"/>
                <w:szCs w:val="22"/>
              </w:rPr>
              <w:t xml:space="preserve">Operational oversight of all global Fleet assets (which are day to day managed at a country office level). </w:t>
            </w:r>
          </w:p>
          <w:p w14:paraId="28C8E315" w14:textId="292C3812" w:rsidR="00DD13CA" w:rsidRPr="00115472" w:rsidRDefault="00DD13CA" w:rsidP="00FF1704">
            <w:pPr>
              <w:pStyle w:val="ListParagraph"/>
              <w:numPr>
                <w:ilvl w:val="0"/>
                <w:numId w:val="18"/>
              </w:numPr>
              <w:jc w:val="both"/>
              <w:rPr>
                <w:rFonts w:ascii="Lato" w:hAnsi="Lato" w:cs="Arial"/>
                <w:sz w:val="22"/>
                <w:szCs w:val="22"/>
              </w:rPr>
            </w:pPr>
            <w:r w:rsidRPr="00115472">
              <w:rPr>
                <w:rFonts w:ascii="Lato" w:hAnsi="Lato" w:cs="Arial"/>
                <w:sz w:val="22"/>
                <w:szCs w:val="22"/>
              </w:rPr>
              <w:t>Ownership of policies, procedures, training and capacity strengthening for Fleet Management.</w:t>
            </w:r>
          </w:p>
          <w:p w14:paraId="206FD060" w14:textId="6178AF71" w:rsidR="00DD13CA" w:rsidRPr="00115472" w:rsidRDefault="00DD13CA" w:rsidP="00FF1704">
            <w:pPr>
              <w:pStyle w:val="ListParagraph"/>
              <w:numPr>
                <w:ilvl w:val="0"/>
                <w:numId w:val="18"/>
              </w:numPr>
              <w:jc w:val="both"/>
              <w:rPr>
                <w:rFonts w:ascii="Lato" w:hAnsi="Lato" w:cs="Arial"/>
                <w:sz w:val="22"/>
                <w:szCs w:val="22"/>
              </w:rPr>
            </w:pPr>
            <w:r w:rsidRPr="00115472">
              <w:rPr>
                <w:rFonts w:ascii="Lato" w:hAnsi="Lato" w:cs="Arial"/>
                <w:sz w:val="22"/>
                <w:szCs w:val="22"/>
              </w:rPr>
              <w:t xml:space="preserve">Ownership of Fleet technology solutions (FMS, IVMS) </w:t>
            </w:r>
          </w:p>
          <w:p w14:paraId="1A4EA226" w14:textId="77777777" w:rsidR="00DD13CA" w:rsidRPr="00115472" w:rsidRDefault="00DD13CA" w:rsidP="00FF1704">
            <w:pPr>
              <w:pStyle w:val="ListParagraph"/>
              <w:numPr>
                <w:ilvl w:val="0"/>
                <w:numId w:val="18"/>
              </w:numPr>
              <w:jc w:val="both"/>
              <w:rPr>
                <w:rFonts w:ascii="Lato" w:hAnsi="Lato" w:cs="Arial"/>
                <w:sz w:val="22"/>
                <w:szCs w:val="22"/>
              </w:rPr>
            </w:pPr>
            <w:r w:rsidRPr="00115472">
              <w:rPr>
                <w:rFonts w:ascii="Lato" w:hAnsi="Lato" w:cs="Arial"/>
                <w:sz w:val="22"/>
                <w:szCs w:val="22"/>
              </w:rPr>
              <w:t xml:space="preserve">Lead Technical advisor to countries on Fleet Management topics. </w:t>
            </w:r>
          </w:p>
          <w:p w14:paraId="26B9AF03" w14:textId="5EE5FD96" w:rsidR="00F45FD5" w:rsidRPr="00115472" w:rsidRDefault="00DD13CA" w:rsidP="00F45FD5">
            <w:pPr>
              <w:pStyle w:val="ListParagraph"/>
              <w:numPr>
                <w:ilvl w:val="0"/>
                <w:numId w:val="18"/>
              </w:numPr>
              <w:jc w:val="both"/>
              <w:rPr>
                <w:rFonts w:ascii="Lato" w:hAnsi="Lato" w:cs="Arial"/>
                <w:sz w:val="22"/>
                <w:szCs w:val="22"/>
              </w:rPr>
            </w:pPr>
            <w:r w:rsidRPr="00115472">
              <w:rPr>
                <w:rFonts w:ascii="Lato" w:hAnsi="Lato" w:cs="Arial"/>
                <w:sz w:val="22"/>
                <w:szCs w:val="22"/>
              </w:rPr>
              <w:t xml:space="preserve">Responsible for approving access to the Fleet Capital Fund which purchases new vehicle assets for countries. </w:t>
            </w:r>
          </w:p>
          <w:p w14:paraId="7F572F8A" w14:textId="575669F8" w:rsidR="00DD13CA" w:rsidRPr="00115472" w:rsidRDefault="00DD13CA" w:rsidP="00FF1704">
            <w:pPr>
              <w:pStyle w:val="ListParagraph"/>
              <w:numPr>
                <w:ilvl w:val="0"/>
                <w:numId w:val="18"/>
              </w:numPr>
              <w:jc w:val="both"/>
              <w:rPr>
                <w:rFonts w:ascii="Lato" w:hAnsi="Lato" w:cs="Arial"/>
                <w:sz w:val="22"/>
                <w:szCs w:val="22"/>
              </w:rPr>
            </w:pPr>
            <w:r w:rsidRPr="00115472">
              <w:rPr>
                <w:rFonts w:ascii="Lato" w:hAnsi="Lato" w:cs="Arial"/>
                <w:sz w:val="22"/>
                <w:szCs w:val="22"/>
              </w:rPr>
              <w:t xml:space="preserve">Key member of working groups on Road Safety and key global champion for Road Safety improvement.  </w:t>
            </w:r>
          </w:p>
        </w:tc>
      </w:tr>
      <w:tr w:rsidR="00174203" w:rsidRPr="00115472" w14:paraId="7F572FA1" w14:textId="77777777" w:rsidTr="00782C81">
        <w:trPr>
          <w:trHeight w:val="70"/>
        </w:trPr>
        <w:tc>
          <w:tcPr>
            <w:tcW w:w="9498" w:type="dxa"/>
            <w:gridSpan w:val="3"/>
          </w:tcPr>
          <w:p w14:paraId="7F572F8C" w14:textId="77777777" w:rsidR="00A4320C" w:rsidRPr="00115472" w:rsidRDefault="002B21C3" w:rsidP="006F3444">
            <w:pPr>
              <w:tabs>
                <w:tab w:val="left" w:pos="2977"/>
              </w:tabs>
              <w:rPr>
                <w:rFonts w:ascii="Lato" w:hAnsi="Lato" w:cs="Arial"/>
                <w:b/>
                <w:sz w:val="22"/>
                <w:szCs w:val="22"/>
              </w:rPr>
            </w:pPr>
            <w:r w:rsidRPr="00115472">
              <w:rPr>
                <w:rFonts w:ascii="Lato" w:hAnsi="Lato" w:cs="Arial"/>
                <w:b/>
                <w:sz w:val="22"/>
                <w:szCs w:val="22"/>
              </w:rPr>
              <w:t xml:space="preserve">KEY AREAS OF </w:t>
            </w:r>
            <w:r w:rsidR="0093756E" w:rsidRPr="00115472">
              <w:rPr>
                <w:rFonts w:ascii="Lato" w:hAnsi="Lato" w:cs="Arial"/>
                <w:b/>
                <w:sz w:val="22"/>
                <w:szCs w:val="22"/>
              </w:rPr>
              <w:t>ACCOUNTABILITY</w:t>
            </w:r>
          </w:p>
          <w:p w14:paraId="05EC5399" w14:textId="3D99911A" w:rsidR="002918B7" w:rsidRPr="00115472" w:rsidRDefault="00DD13CA" w:rsidP="002918B7">
            <w:pPr>
              <w:rPr>
                <w:rFonts w:ascii="Lato" w:hAnsi="Lato" w:cs="Arial"/>
                <w:b/>
                <w:sz w:val="22"/>
                <w:szCs w:val="22"/>
              </w:rPr>
            </w:pPr>
            <w:r w:rsidRPr="00115472">
              <w:rPr>
                <w:rFonts w:ascii="Lato" w:hAnsi="Lato" w:cs="Arial"/>
                <w:b/>
                <w:sz w:val="22"/>
                <w:szCs w:val="22"/>
              </w:rPr>
              <w:t>Fleet Transformation</w:t>
            </w:r>
          </w:p>
          <w:p w14:paraId="3A3AF507" w14:textId="77777777" w:rsidR="00DD13CA" w:rsidRPr="00115472" w:rsidRDefault="00DD13CA" w:rsidP="004458B2">
            <w:pPr>
              <w:pStyle w:val="ListParagraph"/>
              <w:numPr>
                <w:ilvl w:val="0"/>
                <w:numId w:val="14"/>
              </w:numPr>
              <w:rPr>
                <w:rFonts w:ascii="Lato" w:hAnsi="Lato" w:cs="Arial"/>
                <w:sz w:val="22"/>
                <w:szCs w:val="22"/>
              </w:rPr>
            </w:pPr>
            <w:r w:rsidRPr="00115472">
              <w:rPr>
                <w:rFonts w:ascii="Lato" w:hAnsi="Lato" w:cs="Arial"/>
                <w:sz w:val="22"/>
                <w:szCs w:val="22"/>
              </w:rPr>
              <w:t>Lead technical subject matter expert for Fleet Transformation</w:t>
            </w:r>
          </w:p>
          <w:p w14:paraId="20AB00AB" w14:textId="77777777" w:rsidR="00DD13CA" w:rsidRPr="00115472" w:rsidRDefault="00DD13CA" w:rsidP="004458B2">
            <w:pPr>
              <w:pStyle w:val="ListParagraph"/>
              <w:numPr>
                <w:ilvl w:val="0"/>
                <w:numId w:val="14"/>
              </w:numPr>
              <w:rPr>
                <w:rFonts w:ascii="Lato" w:hAnsi="Lato" w:cs="Arial"/>
                <w:sz w:val="22"/>
                <w:szCs w:val="22"/>
              </w:rPr>
            </w:pPr>
            <w:r w:rsidRPr="00115472">
              <w:rPr>
                <w:rFonts w:ascii="Lato" w:hAnsi="Lato" w:cs="Arial"/>
                <w:sz w:val="22"/>
                <w:szCs w:val="22"/>
              </w:rPr>
              <w:t xml:space="preserve">Business owner of the </w:t>
            </w:r>
            <w:proofErr w:type="spellStart"/>
            <w:r w:rsidRPr="00115472">
              <w:rPr>
                <w:rFonts w:ascii="Lato" w:hAnsi="Lato" w:cs="Arial"/>
                <w:sz w:val="22"/>
                <w:szCs w:val="22"/>
              </w:rPr>
              <w:t>ProFleet</w:t>
            </w:r>
            <w:proofErr w:type="spellEnd"/>
            <w:r w:rsidRPr="00115472">
              <w:rPr>
                <w:rFonts w:ascii="Lato" w:hAnsi="Lato" w:cs="Arial"/>
                <w:sz w:val="22"/>
                <w:szCs w:val="22"/>
              </w:rPr>
              <w:t xml:space="preserve"> System </w:t>
            </w:r>
          </w:p>
          <w:p w14:paraId="2E95F825" w14:textId="50B319C1" w:rsidR="00763247" w:rsidRPr="00115472" w:rsidRDefault="00DD13CA" w:rsidP="004458B2">
            <w:pPr>
              <w:pStyle w:val="ListParagraph"/>
              <w:numPr>
                <w:ilvl w:val="0"/>
                <w:numId w:val="14"/>
              </w:numPr>
              <w:rPr>
                <w:rFonts w:ascii="Lato" w:hAnsi="Lato" w:cs="Arial"/>
                <w:sz w:val="22"/>
                <w:szCs w:val="22"/>
              </w:rPr>
            </w:pPr>
            <w:r w:rsidRPr="00115472">
              <w:rPr>
                <w:rFonts w:ascii="Lato" w:hAnsi="Lato" w:cs="Arial"/>
                <w:sz w:val="22"/>
                <w:szCs w:val="22"/>
              </w:rPr>
              <w:lastRenderedPageBreak/>
              <w:t xml:space="preserve">Approval of purchase of new Fleet Assets  </w:t>
            </w:r>
          </w:p>
          <w:p w14:paraId="7F572F8D" w14:textId="18C60F89" w:rsidR="00A4320C" w:rsidRPr="00115472" w:rsidRDefault="00DD13CA" w:rsidP="006F3444">
            <w:pPr>
              <w:tabs>
                <w:tab w:val="left" w:pos="2977"/>
              </w:tabs>
              <w:rPr>
                <w:rFonts w:ascii="Lato" w:hAnsi="Lato" w:cs="Arial"/>
                <w:b/>
                <w:sz w:val="22"/>
                <w:szCs w:val="22"/>
              </w:rPr>
            </w:pPr>
            <w:r w:rsidRPr="00115472">
              <w:rPr>
                <w:rFonts w:ascii="Lato" w:hAnsi="Lato" w:cs="Arial"/>
                <w:b/>
                <w:sz w:val="22"/>
                <w:szCs w:val="22"/>
              </w:rPr>
              <w:t>Technical Advice</w:t>
            </w:r>
            <w:r w:rsidR="0093756E" w:rsidRPr="00115472">
              <w:rPr>
                <w:rFonts w:ascii="Lato" w:hAnsi="Lato" w:cs="Arial"/>
                <w:b/>
                <w:sz w:val="22"/>
                <w:szCs w:val="22"/>
              </w:rPr>
              <w:t>:</w:t>
            </w:r>
          </w:p>
          <w:p w14:paraId="40067318" w14:textId="3F950845" w:rsidR="00721406" w:rsidRPr="00115472" w:rsidRDefault="00DD13CA" w:rsidP="0099691E">
            <w:pPr>
              <w:pStyle w:val="ListParagraph"/>
              <w:numPr>
                <w:ilvl w:val="0"/>
                <w:numId w:val="15"/>
              </w:numPr>
              <w:rPr>
                <w:rFonts w:ascii="Lato" w:hAnsi="Lato" w:cs="Arial"/>
                <w:sz w:val="22"/>
                <w:szCs w:val="22"/>
              </w:rPr>
            </w:pPr>
            <w:r w:rsidRPr="00115472">
              <w:rPr>
                <w:rFonts w:ascii="Lato" w:hAnsi="Lato" w:cs="Arial"/>
                <w:sz w:val="22"/>
                <w:szCs w:val="22"/>
              </w:rPr>
              <w:t>Lead technical subject matter on Fleet Management for countries responding to enquiries and issues around operational best practice</w:t>
            </w:r>
          </w:p>
          <w:p w14:paraId="536B19A7" w14:textId="74DAF2A6" w:rsidR="00DD13CA" w:rsidRPr="00115472" w:rsidRDefault="00DD13CA" w:rsidP="0099691E">
            <w:pPr>
              <w:pStyle w:val="ListParagraph"/>
              <w:numPr>
                <w:ilvl w:val="0"/>
                <w:numId w:val="15"/>
              </w:numPr>
              <w:rPr>
                <w:rFonts w:ascii="Lato" w:hAnsi="Lato" w:cs="Arial"/>
                <w:sz w:val="22"/>
                <w:szCs w:val="22"/>
              </w:rPr>
            </w:pPr>
            <w:r w:rsidRPr="00115472">
              <w:rPr>
                <w:rFonts w:ascii="Lato" w:hAnsi="Lato" w:cs="Arial"/>
                <w:sz w:val="22"/>
                <w:szCs w:val="22"/>
              </w:rPr>
              <w:t xml:space="preserve">Ensuring the quality of operational advice from </w:t>
            </w:r>
            <w:r w:rsidR="00FE5336" w:rsidRPr="00115472">
              <w:rPr>
                <w:rFonts w:ascii="Lato" w:hAnsi="Lato" w:cs="Arial"/>
                <w:sz w:val="22"/>
                <w:szCs w:val="22"/>
              </w:rPr>
              <w:t>Roving Fleet Managers is of the required standard</w:t>
            </w:r>
          </w:p>
          <w:p w14:paraId="0E9BB05C" w14:textId="09C088A9" w:rsidR="00FE5336" w:rsidRPr="00115472" w:rsidRDefault="00FE5336" w:rsidP="00FE5336">
            <w:pPr>
              <w:rPr>
                <w:rFonts w:ascii="Lato" w:hAnsi="Lato" w:cs="Arial"/>
                <w:b/>
                <w:sz w:val="22"/>
                <w:szCs w:val="22"/>
              </w:rPr>
            </w:pPr>
            <w:r w:rsidRPr="00115472">
              <w:rPr>
                <w:rFonts w:ascii="Lato" w:hAnsi="Lato" w:cs="Arial"/>
                <w:b/>
                <w:sz w:val="22"/>
                <w:szCs w:val="22"/>
              </w:rPr>
              <w:t xml:space="preserve">Policies procedures and standards: </w:t>
            </w:r>
          </w:p>
          <w:p w14:paraId="2FF2F50E" w14:textId="539732EB" w:rsidR="00FE5336" w:rsidRPr="00115472" w:rsidRDefault="00FE5336" w:rsidP="00FE5336">
            <w:pPr>
              <w:pStyle w:val="ListParagraph"/>
              <w:numPr>
                <w:ilvl w:val="0"/>
                <w:numId w:val="15"/>
              </w:numPr>
              <w:rPr>
                <w:rFonts w:ascii="Lato" w:hAnsi="Lato" w:cs="Arial"/>
                <w:sz w:val="22"/>
                <w:szCs w:val="22"/>
              </w:rPr>
            </w:pPr>
            <w:r w:rsidRPr="00115472">
              <w:rPr>
                <w:rFonts w:ascii="Lato" w:hAnsi="Lato" w:cs="Arial"/>
                <w:sz w:val="22"/>
                <w:szCs w:val="22"/>
              </w:rPr>
              <w:t xml:space="preserve">Create/updating global policies procedures and standards as relate to Fleet Management </w:t>
            </w:r>
          </w:p>
          <w:p w14:paraId="6A89325E" w14:textId="2BACE231" w:rsidR="00FE5336" w:rsidRPr="00115472" w:rsidRDefault="00FE5336" w:rsidP="00FE5336">
            <w:pPr>
              <w:pStyle w:val="ListParagraph"/>
              <w:numPr>
                <w:ilvl w:val="0"/>
                <w:numId w:val="15"/>
              </w:numPr>
              <w:rPr>
                <w:rFonts w:ascii="Lato" w:hAnsi="Lato" w:cs="Arial"/>
                <w:sz w:val="22"/>
                <w:szCs w:val="22"/>
              </w:rPr>
            </w:pPr>
            <w:r w:rsidRPr="00115472">
              <w:rPr>
                <w:rFonts w:ascii="Lato" w:hAnsi="Lato" w:cs="Arial"/>
                <w:sz w:val="22"/>
                <w:szCs w:val="22"/>
              </w:rPr>
              <w:t xml:space="preserve">Create/updating global training content as relate to Fleet Management </w:t>
            </w:r>
          </w:p>
          <w:p w14:paraId="226E3889" w14:textId="515E2EFF" w:rsidR="00FE5336" w:rsidRPr="00115472" w:rsidRDefault="00FE5336" w:rsidP="00FE5336">
            <w:pPr>
              <w:pStyle w:val="ListParagraph"/>
              <w:numPr>
                <w:ilvl w:val="0"/>
                <w:numId w:val="15"/>
              </w:numPr>
              <w:rPr>
                <w:rFonts w:ascii="Lato" w:hAnsi="Lato" w:cs="Arial"/>
                <w:sz w:val="22"/>
                <w:szCs w:val="22"/>
              </w:rPr>
            </w:pPr>
            <w:r w:rsidRPr="00115472">
              <w:rPr>
                <w:rFonts w:ascii="Lato" w:hAnsi="Lato" w:cs="Arial"/>
                <w:sz w:val="22"/>
                <w:szCs w:val="22"/>
              </w:rPr>
              <w:t>Providing operational oversight to ensure that best practices are followed</w:t>
            </w:r>
          </w:p>
          <w:p w14:paraId="7F572FA0" w14:textId="3D799256" w:rsidR="00EB0BD8" w:rsidRPr="00115472" w:rsidRDefault="00EB0BD8" w:rsidP="00721406">
            <w:pPr>
              <w:pStyle w:val="ListParagraph"/>
              <w:suppressAutoHyphens/>
              <w:rPr>
                <w:rFonts w:ascii="Lato" w:hAnsi="Lato" w:cs="Arial"/>
                <w:sz w:val="22"/>
                <w:szCs w:val="22"/>
              </w:rPr>
            </w:pPr>
          </w:p>
        </w:tc>
      </w:tr>
      <w:tr w:rsidR="00174203" w:rsidRPr="00115472" w14:paraId="7F572FB3" w14:textId="77777777" w:rsidTr="00782C81">
        <w:tc>
          <w:tcPr>
            <w:tcW w:w="9498" w:type="dxa"/>
            <w:gridSpan w:val="3"/>
          </w:tcPr>
          <w:p w14:paraId="7F572FA2" w14:textId="77777777" w:rsidR="008264D8" w:rsidRPr="00115472" w:rsidRDefault="008264D8" w:rsidP="008264D8">
            <w:pPr>
              <w:snapToGrid w:val="0"/>
              <w:ind w:left="-24"/>
              <w:rPr>
                <w:rFonts w:ascii="Lato" w:hAnsi="Lato" w:cs="Arial"/>
                <w:b/>
                <w:i/>
                <w:color w:val="808080"/>
                <w:sz w:val="22"/>
                <w:szCs w:val="22"/>
              </w:rPr>
            </w:pPr>
            <w:r w:rsidRPr="00115472">
              <w:rPr>
                <w:rFonts w:ascii="Lato" w:hAnsi="Lato" w:cs="Arial"/>
                <w:b/>
                <w:sz w:val="22"/>
                <w:szCs w:val="22"/>
              </w:rPr>
              <w:lastRenderedPageBreak/>
              <w:t>SKILLS AND BEHAVIOURS (</w:t>
            </w:r>
            <w:r w:rsidR="00921058" w:rsidRPr="00115472">
              <w:rPr>
                <w:rFonts w:ascii="Lato" w:hAnsi="Lato" w:cs="Arial"/>
                <w:b/>
                <w:sz w:val="22"/>
                <w:szCs w:val="22"/>
              </w:rPr>
              <w:t>SCI</w:t>
            </w:r>
            <w:r w:rsidRPr="00115472">
              <w:rPr>
                <w:rFonts w:ascii="Lato" w:hAnsi="Lato" w:cs="Arial"/>
                <w:b/>
                <w:sz w:val="22"/>
                <w:szCs w:val="22"/>
              </w:rPr>
              <w:t xml:space="preserve"> Values in Practice</w:t>
            </w:r>
            <w:r w:rsidRPr="00115472">
              <w:rPr>
                <w:rFonts w:ascii="Lato" w:hAnsi="Lato" w:cs="Arial"/>
                <w:sz w:val="22"/>
                <w:szCs w:val="22"/>
              </w:rPr>
              <w:t>)</w:t>
            </w:r>
            <w:r w:rsidR="006224AD" w:rsidRPr="00115472">
              <w:rPr>
                <w:rFonts w:ascii="Lato" w:hAnsi="Lato" w:cs="Arial"/>
                <w:sz w:val="22"/>
                <w:szCs w:val="22"/>
              </w:rPr>
              <w:t xml:space="preserve"> </w:t>
            </w:r>
          </w:p>
          <w:p w14:paraId="7F572FA3" w14:textId="77777777" w:rsidR="008264D8" w:rsidRPr="00115472" w:rsidRDefault="008264D8" w:rsidP="008264D8">
            <w:pPr>
              <w:ind w:left="-24"/>
              <w:rPr>
                <w:rFonts w:ascii="Lato" w:hAnsi="Lato" w:cs="Arial"/>
                <w:b/>
                <w:sz w:val="22"/>
                <w:szCs w:val="22"/>
              </w:rPr>
            </w:pPr>
            <w:r w:rsidRPr="00115472">
              <w:rPr>
                <w:rFonts w:ascii="Lato" w:hAnsi="Lato" w:cs="Arial"/>
                <w:b/>
                <w:sz w:val="22"/>
                <w:szCs w:val="22"/>
              </w:rPr>
              <w:t>Accountability:</w:t>
            </w:r>
          </w:p>
          <w:p w14:paraId="7F572FA4" w14:textId="6D39DADB" w:rsidR="008264D8" w:rsidRPr="00115472" w:rsidRDefault="008264D8" w:rsidP="0099691E">
            <w:pPr>
              <w:numPr>
                <w:ilvl w:val="0"/>
                <w:numId w:val="6"/>
              </w:numPr>
              <w:suppressAutoHyphens/>
              <w:rPr>
                <w:rFonts w:ascii="Lato" w:hAnsi="Lato" w:cs="Arial"/>
                <w:sz w:val="22"/>
                <w:szCs w:val="22"/>
              </w:rPr>
            </w:pPr>
            <w:r w:rsidRPr="00115472">
              <w:rPr>
                <w:rFonts w:ascii="Lato" w:hAnsi="Lato" w:cs="Arial"/>
                <w:sz w:val="22"/>
                <w:szCs w:val="22"/>
              </w:rPr>
              <w:t xml:space="preserve">holds </w:t>
            </w:r>
            <w:r w:rsidR="00BA595C" w:rsidRPr="00115472">
              <w:rPr>
                <w:rFonts w:ascii="Lato" w:hAnsi="Lato" w:cs="Arial"/>
                <w:sz w:val="22"/>
                <w:szCs w:val="22"/>
              </w:rPr>
              <w:t>self-accountable</w:t>
            </w:r>
            <w:r w:rsidRPr="00115472">
              <w:rPr>
                <w:rFonts w:ascii="Lato" w:hAnsi="Lato" w:cs="Arial"/>
                <w:sz w:val="22"/>
                <w:szCs w:val="22"/>
              </w:rPr>
              <w:t xml:space="preserve"> for making decisions, managing resources efficiently, achieving and role modelling Save the Children values</w:t>
            </w:r>
          </w:p>
          <w:p w14:paraId="7F572FA5" w14:textId="77777777" w:rsidR="008264D8" w:rsidRPr="00115472" w:rsidRDefault="008264D8" w:rsidP="0099691E">
            <w:pPr>
              <w:numPr>
                <w:ilvl w:val="0"/>
                <w:numId w:val="6"/>
              </w:numPr>
              <w:suppressAutoHyphens/>
              <w:rPr>
                <w:rFonts w:ascii="Lato" w:hAnsi="Lato" w:cs="Arial"/>
                <w:sz w:val="22"/>
                <w:szCs w:val="22"/>
              </w:rPr>
            </w:pPr>
            <w:proofErr w:type="gramStart"/>
            <w:r w:rsidRPr="00115472">
              <w:rPr>
                <w:rFonts w:ascii="Lato" w:hAnsi="Lato" w:cs="Arial"/>
                <w:sz w:val="22"/>
                <w:szCs w:val="22"/>
              </w:rPr>
              <w:t>holds</w:t>
            </w:r>
            <w:proofErr w:type="gramEnd"/>
            <w:r w:rsidRPr="00115472">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F572FA6" w14:textId="77777777" w:rsidR="008264D8" w:rsidRPr="00115472" w:rsidRDefault="008264D8" w:rsidP="008264D8">
            <w:pPr>
              <w:ind w:left="-24"/>
              <w:rPr>
                <w:rFonts w:ascii="Lato" w:hAnsi="Lato" w:cs="Arial"/>
                <w:b/>
                <w:sz w:val="22"/>
                <w:szCs w:val="22"/>
              </w:rPr>
            </w:pPr>
            <w:r w:rsidRPr="00115472">
              <w:rPr>
                <w:rFonts w:ascii="Lato" w:hAnsi="Lato" w:cs="Arial"/>
                <w:b/>
                <w:sz w:val="22"/>
                <w:szCs w:val="22"/>
              </w:rPr>
              <w:t>Ambition:</w:t>
            </w:r>
          </w:p>
          <w:p w14:paraId="7F572FA7" w14:textId="77777777" w:rsidR="008264D8" w:rsidRPr="00115472" w:rsidRDefault="008264D8" w:rsidP="0099691E">
            <w:pPr>
              <w:numPr>
                <w:ilvl w:val="0"/>
                <w:numId w:val="8"/>
              </w:numPr>
              <w:suppressAutoHyphens/>
              <w:rPr>
                <w:rFonts w:ascii="Lato" w:hAnsi="Lato" w:cs="Arial"/>
                <w:sz w:val="22"/>
                <w:szCs w:val="22"/>
              </w:rPr>
            </w:pPr>
            <w:r w:rsidRPr="00115472">
              <w:rPr>
                <w:rFonts w:ascii="Lato" w:hAnsi="Lato" w:cs="Arial"/>
                <w:sz w:val="22"/>
                <w:szCs w:val="22"/>
              </w:rPr>
              <w:t>sets ambitious and challenging goals for themselves and their team, takes responsibility for their own personal development and encourages their team to do the same</w:t>
            </w:r>
          </w:p>
          <w:p w14:paraId="7F572FA8" w14:textId="77777777" w:rsidR="008264D8" w:rsidRPr="00115472" w:rsidRDefault="008264D8" w:rsidP="0099691E">
            <w:pPr>
              <w:numPr>
                <w:ilvl w:val="0"/>
                <w:numId w:val="8"/>
              </w:numPr>
              <w:suppressAutoHyphens/>
              <w:rPr>
                <w:rFonts w:ascii="Lato" w:hAnsi="Lato" w:cs="Arial"/>
                <w:sz w:val="22"/>
                <w:szCs w:val="22"/>
              </w:rPr>
            </w:pPr>
            <w:r w:rsidRPr="00115472">
              <w:rPr>
                <w:rFonts w:ascii="Lato" w:hAnsi="Lato" w:cs="Arial"/>
                <w:sz w:val="22"/>
                <w:szCs w:val="22"/>
              </w:rPr>
              <w:t>widely shares their personal vision for Save the Children, engages and motivates others</w:t>
            </w:r>
          </w:p>
          <w:p w14:paraId="7F572FA9" w14:textId="77777777" w:rsidR="008264D8" w:rsidRPr="00115472" w:rsidRDefault="008264D8" w:rsidP="0099691E">
            <w:pPr>
              <w:numPr>
                <w:ilvl w:val="0"/>
                <w:numId w:val="8"/>
              </w:numPr>
              <w:suppressAutoHyphens/>
              <w:rPr>
                <w:rFonts w:ascii="Lato" w:hAnsi="Lato" w:cs="Arial"/>
                <w:sz w:val="22"/>
                <w:szCs w:val="22"/>
              </w:rPr>
            </w:pPr>
            <w:proofErr w:type="gramStart"/>
            <w:r w:rsidRPr="00115472">
              <w:rPr>
                <w:rFonts w:ascii="Lato" w:hAnsi="Lato" w:cs="Arial"/>
                <w:sz w:val="22"/>
                <w:szCs w:val="22"/>
              </w:rPr>
              <w:t>future</w:t>
            </w:r>
            <w:proofErr w:type="gramEnd"/>
            <w:r w:rsidRPr="00115472">
              <w:rPr>
                <w:rFonts w:ascii="Lato" w:hAnsi="Lato" w:cs="Arial"/>
                <w:sz w:val="22"/>
                <w:szCs w:val="22"/>
              </w:rPr>
              <w:t xml:space="preserve"> orientated, thinks strategically and on a global scale.</w:t>
            </w:r>
          </w:p>
          <w:p w14:paraId="7F572FAA" w14:textId="77777777" w:rsidR="008264D8" w:rsidRPr="00115472" w:rsidRDefault="008264D8" w:rsidP="008264D8">
            <w:pPr>
              <w:ind w:left="-24"/>
              <w:rPr>
                <w:rFonts w:ascii="Lato" w:hAnsi="Lato" w:cs="Arial"/>
                <w:b/>
                <w:sz w:val="22"/>
                <w:szCs w:val="22"/>
              </w:rPr>
            </w:pPr>
            <w:r w:rsidRPr="00115472">
              <w:rPr>
                <w:rFonts w:ascii="Lato" w:hAnsi="Lato" w:cs="Arial"/>
                <w:b/>
                <w:sz w:val="22"/>
                <w:szCs w:val="22"/>
              </w:rPr>
              <w:t>Collaboration:</w:t>
            </w:r>
          </w:p>
          <w:p w14:paraId="7F572FAB" w14:textId="77777777" w:rsidR="008264D8" w:rsidRPr="00115472" w:rsidRDefault="008264D8" w:rsidP="0099691E">
            <w:pPr>
              <w:numPr>
                <w:ilvl w:val="0"/>
                <w:numId w:val="7"/>
              </w:numPr>
              <w:suppressAutoHyphens/>
              <w:rPr>
                <w:rFonts w:ascii="Lato" w:hAnsi="Lato" w:cs="Arial"/>
                <w:sz w:val="22"/>
                <w:szCs w:val="22"/>
              </w:rPr>
            </w:pPr>
            <w:r w:rsidRPr="00115472">
              <w:rPr>
                <w:rFonts w:ascii="Lato" w:hAnsi="Lato" w:cs="Arial"/>
                <w:sz w:val="22"/>
                <w:szCs w:val="22"/>
              </w:rPr>
              <w:t>builds and maintains effective relationships, with their team, colleagues, Members and external partners and supporters</w:t>
            </w:r>
          </w:p>
          <w:p w14:paraId="7F572FAC" w14:textId="77777777" w:rsidR="008264D8" w:rsidRPr="00115472" w:rsidRDefault="008264D8" w:rsidP="0099691E">
            <w:pPr>
              <w:numPr>
                <w:ilvl w:val="0"/>
                <w:numId w:val="7"/>
              </w:numPr>
              <w:suppressAutoHyphens/>
              <w:rPr>
                <w:rFonts w:ascii="Lato" w:hAnsi="Lato" w:cs="Arial"/>
                <w:sz w:val="22"/>
                <w:szCs w:val="22"/>
              </w:rPr>
            </w:pPr>
            <w:r w:rsidRPr="00115472">
              <w:rPr>
                <w:rFonts w:ascii="Lato" w:hAnsi="Lato" w:cs="Arial"/>
                <w:sz w:val="22"/>
                <w:szCs w:val="22"/>
              </w:rPr>
              <w:t>values diversity, sees it as a source of competitive strength</w:t>
            </w:r>
          </w:p>
          <w:p w14:paraId="7F572FAD" w14:textId="77777777" w:rsidR="008264D8" w:rsidRPr="00115472" w:rsidRDefault="008264D8" w:rsidP="0099691E">
            <w:pPr>
              <w:numPr>
                <w:ilvl w:val="0"/>
                <w:numId w:val="5"/>
              </w:numPr>
              <w:suppressAutoHyphens/>
              <w:rPr>
                <w:rFonts w:ascii="Lato" w:hAnsi="Lato" w:cs="Arial"/>
                <w:sz w:val="22"/>
                <w:szCs w:val="22"/>
              </w:rPr>
            </w:pPr>
            <w:proofErr w:type="gramStart"/>
            <w:r w:rsidRPr="00115472">
              <w:rPr>
                <w:rFonts w:ascii="Lato" w:hAnsi="Lato" w:cs="Arial"/>
                <w:sz w:val="22"/>
                <w:szCs w:val="22"/>
              </w:rPr>
              <w:t>approachable</w:t>
            </w:r>
            <w:proofErr w:type="gramEnd"/>
            <w:r w:rsidRPr="00115472">
              <w:rPr>
                <w:rFonts w:ascii="Lato" w:hAnsi="Lato" w:cs="Arial"/>
                <w:sz w:val="22"/>
                <w:szCs w:val="22"/>
              </w:rPr>
              <w:t>, good listener, easy to talk to.</w:t>
            </w:r>
          </w:p>
          <w:p w14:paraId="7F572FAE" w14:textId="77777777" w:rsidR="008264D8" w:rsidRPr="00115472" w:rsidRDefault="008264D8" w:rsidP="008264D8">
            <w:pPr>
              <w:ind w:left="-24"/>
              <w:rPr>
                <w:rFonts w:ascii="Lato" w:hAnsi="Lato" w:cs="Arial"/>
                <w:b/>
                <w:sz w:val="22"/>
                <w:szCs w:val="22"/>
              </w:rPr>
            </w:pPr>
            <w:r w:rsidRPr="00115472">
              <w:rPr>
                <w:rFonts w:ascii="Lato" w:hAnsi="Lato" w:cs="Arial"/>
                <w:b/>
                <w:sz w:val="22"/>
                <w:szCs w:val="22"/>
              </w:rPr>
              <w:t>Creativity:</w:t>
            </w:r>
          </w:p>
          <w:p w14:paraId="7F572FAF" w14:textId="77777777" w:rsidR="008264D8" w:rsidRPr="00115472" w:rsidRDefault="008264D8" w:rsidP="0099691E">
            <w:pPr>
              <w:numPr>
                <w:ilvl w:val="0"/>
                <w:numId w:val="7"/>
              </w:numPr>
              <w:suppressAutoHyphens/>
              <w:rPr>
                <w:rFonts w:ascii="Lato" w:hAnsi="Lato" w:cs="Arial"/>
                <w:sz w:val="22"/>
                <w:szCs w:val="22"/>
              </w:rPr>
            </w:pPr>
            <w:r w:rsidRPr="00115472">
              <w:rPr>
                <w:rFonts w:ascii="Lato" w:hAnsi="Lato" w:cs="Arial"/>
                <w:sz w:val="22"/>
                <w:szCs w:val="22"/>
              </w:rPr>
              <w:t>develops and encourages new and innovative solutions</w:t>
            </w:r>
          </w:p>
          <w:p w14:paraId="7F572FB0" w14:textId="77777777" w:rsidR="008264D8" w:rsidRPr="00115472" w:rsidRDefault="008264D8" w:rsidP="0099691E">
            <w:pPr>
              <w:numPr>
                <w:ilvl w:val="0"/>
                <w:numId w:val="7"/>
              </w:numPr>
              <w:suppressAutoHyphens/>
              <w:rPr>
                <w:rFonts w:ascii="Lato" w:hAnsi="Lato" w:cs="Arial"/>
                <w:sz w:val="22"/>
                <w:szCs w:val="22"/>
              </w:rPr>
            </w:pPr>
            <w:proofErr w:type="gramStart"/>
            <w:r w:rsidRPr="00115472">
              <w:rPr>
                <w:rFonts w:ascii="Lato" w:hAnsi="Lato" w:cs="Arial"/>
                <w:sz w:val="22"/>
                <w:szCs w:val="22"/>
              </w:rPr>
              <w:t>willing</w:t>
            </w:r>
            <w:proofErr w:type="gramEnd"/>
            <w:r w:rsidRPr="00115472">
              <w:rPr>
                <w:rFonts w:ascii="Lato" w:hAnsi="Lato" w:cs="Arial"/>
                <w:sz w:val="22"/>
                <w:szCs w:val="22"/>
              </w:rPr>
              <w:t xml:space="preserve"> to take disciplined risks.</w:t>
            </w:r>
          </w:p>
          <w:p w14:paraId="7F572FB1" w14:textId="77777777" w:rsidR="008264D8" w:rsidRPr="00115472" w:rsidRDefault="008264D8" w:rsidP="008264D8">
            <w:pPr>
              <w:ind w:left="-24"/>
              <w:rPr>
                <w:rFonts w:ascii="Lato" w:hAnsi="Lato" w:cs="Arial"/>
                <w:b/>
                <w:sz w:val="22"/>
                <w:szCs w:val="22"/>
              </w:rPr>
            </w:pPr>
            <w:r w:rsidRPr="00115472">
              <w:rPr>
                <w:rFonts w:ascii="Lato" w:hAnsi="Lato" w:cs="Arial"/>
                <w:b/>
                <w:sz w:val="22"/>
                <w:szCs w:val="22"/>
              </w:rPr>
              <w:t>Integrity:</w:t>
            </w:r>
          </w:p>
          <w:p w14:paraId="7F572FB2" w14:textId="77777777" w:rsidR="001E1C49" w:rsidRPr="00115472" w:rsidRDefault="008264D8" w:rsidP="0099691E">
            <w:pPr>
              <w:numPr>
                <w:ilvl w:val="0"/>
                <w:numId w:val="10"/>
              </w:numPr>
              <w:spacing w:after="120"/>
              <w:ind w:left="692" w:hanging="357"/>
              <w:rPr>
                <w:rFonts w:ascii="Lato" w:hAnsi="Lato" w:cs="Arial"/>
                <w:sz w:val="22"/>
                <w:szCs w:val="22"/>
              </w:rPr>
            </w:pPr>
            <w:r w:rsidRPr="00115472">
              <w:rPr>
                <w:rFonts w:ascii="Lato" w:hAnsi="Lato" w:cs="Arial"/>
                <w:sz w:val="22"/>
                <w:szCs w:val="22"/>
              </w:rPr>
              <w:t>honest, encourages openness and transparency; demonstrates highest levels of integrity</w:t>
            </w:r>
          </w:p>
        </w:tc>
      </w:tr>
      <w:tr w:rsidR="00EB0BD8" w:rsidRPr="00115472" w14:paraId="7F572FC4" w14:textId="77777777" w:rsidTr="00782C81">
        <w:tc>
          <w:tcPr>
            <w:tcW w:w="9498" w:type="dxa"/>
            <w:gridSpan w:val="3"/>
            <w:tcBorders>
              <w:top w:val="single" w:sz="8" w:space="0" w:color="000000"/>
            </w:tcBorders>
          </w:tcPr>
          <w:p w14:paraId="7F572FB4" w14:textId="2F2747B6" w:rsidR="001E1C49" w:rsidRPr="00115472" w:rsidRDefault="001E1C49" w:rsidP="009D2F12">
            <w:pPr>
              <w:tabs>
                <w:tab w:val="left" w:pos="-1440"/>
              </w:tabs>
              <w:jc w:val="both"/>
              <w:rPr>
                <w:rFonts w:ascii="Lato" w:hAnsi="Lato" w:cs="Arial"/>
                <w:b/>
                <w:sz w:val="22"/>
                <w:szCs w:val="22"/>
              </w:rPr>
            </w:pPr>
            <w:r w:rsidRPr="00115472">
              <w:rPr>
                <w:rFonts w:ascii="Lato" w:hAnsi="Lato" w:cs="Arial"/>
                <w:b/>
                <w:sz w:val="22"/>
                <w:szCs w:val="22"/>
              </w:rPr>
              <w:t>SKILLS AND EXPERIENCE</w:t>
            </w:r>
          </w:p>
          <w:p w14:paraId="10F6E6D7" w14:textId="454FECB8" w:rsidR="00F656FB" w:rsidRPr="00115472" w:rsidRDefault="00F656FB" w:rsidP="009D2F12">
            <w:pPr>
              <w:tabs>
                <w:tab w:val="left" w:pos="-1440"/>
              </w:tabs>
              <w:jc w:val="both"/>
              <w:rPr>
                <w:rFonts w:ascii="Lato" w:hAnsi="Lato" w:cs="Arial"/>
                <w:b/>
                <w:sz w:val="22"/>
                <w:szCs w:val="22"/>
              </w:rPr>
            </w:pPr>
            <w:r w:rsidRPr="00115472">
              <w:rPr>
                <w:rFonts w:ascii="Lato" w:hAnsi="Lato" w:cs="Arial"/>
                <w:b/>
                <w:sz w:val="22"/>
                <w:szCs w:val="22"/>
              </w:rPr>
              <w:t>Qualifications</w:t>
            </w:r>
          </w:p>
          <w:p w14:paraId="26393B7E" w14:textId="327D824D" w:rsidR="00F656FB" w:rsidRPr="00115472" w:rsidRDefault="00F656FB" w:rsidP="00F656FB">
            <w:pPr>
              <w:numPr>
                <w:ilvl w:val="0"/>
                <w:numId w:val="6"/>
              </w:numPr>
              <w:suppressAutoHyphens/>
              <w:rPr>
                <w:rFonts w:ascii="Lato" w:hAnsi="Lato" w:cs="Arial"/>
                <w:sz w:val="22"/>
                <w:szCs w:val="22"/>
              </w:rPr>
            </w:pPr>
            <w:r w:rsidRPr="00115472">
              <w:rPr>
                <w:rFonts w:ascii="Lato" w:hAnsi="Lato" w:cs="Arial"/>
                <w:sz w:val="22"/>
                <w:szCs w:val="22"/>
              </w:rPr>
              <w:t>University degree in Logistics, Supply Chain, Supply/Demand Planning or a related field</w:t>
            </w:r>
            <w:r w:rsidR="00115472" w:rsidRPr="00115472">
              <w:rPr>
                <w:rFonts w:ascii="Lato" w:hAnsi="Lato" w:cs="Arial"/>
                <w:sz w:val="22"/>
                <w:szCs w:val="22"/>
              </w:rPr>
              <w:t xml:space="preserve"> </w:t>
            </w:r>
            <w:r w:rsidR="00115472" w:rsidRPr="00115472">
              <w:rPr>
                <w:rStyle w:val="eop"/>
                <w:rFonts w:ascii="Lato" w:hAnsi="Lato"/>
                <w:sz w:val="22"/>
                <w:szCs w:val="22"/>
                <w:shd w:val="clear" w:color="auto" w:fill="FFFFFF"/>
              </w:rPr>
              <w:t>or equivalent experience</w:t>
            </w:r>
          </w:p>
          <w:p w14:paraId="236FAA66" w14:textId="615A7E5B" w:rsidR="00F656FB" w:rsidRPr="00115472" w:rsidRDefault="00C91CE2" w:rsidP="00F656FB">
            <w:pPr>
              <w:numPr>
                <w:ilvl w:val="0"/>
                <w:numId w:val="6"/>
              </w:numPr>
              <w:suppressAutoHyphens/>
              <w:rPr>
                <w:rFonts w:ascii="Lato" w:hAnsi="Lato" w:cs="Arial"/>
                <w:sz w:val="22"/>
                <w:szCs w:val="22"/>
              </w:rPr>
            </w:pPr>
            <w:r w:rsidRPr="00115472">
              <w:rPr>
                <w:rFonts w:ascii="Lato" w:hAnsi="Lato" w:cs="Arial"/>
                <w:sz w:val="22"/>
                <w:szCs w:val="22"/>
              </w:rPr>
              <w:t xml:space="preserve">Management of a global fleet is a preferred but not mandatory – experience with fleet management alongside demonstrable track record of delivery transformation in Supply Chain would be enough in the correct candidate.  </w:t>
            </w:r>
          </w:p>
          <w:p w14:paraId="63FC0CD2" w14:textId="75FA0673" w:rsidR="00C91CE2" w:rsidRPr="00115472" w:rsidRDefault="00C91CE2" w:rsidP="00F656FB">
            <w:pPr>
              <w:numPr>
                <w:ilvl w:val="0"/>
                <w:numId w:val="6"/>
              </w:numPr>
              <w:suppressAutoHyphens/>
              <w:rPr>
                <w:rFonts w:ascii="Lato" w:hAnsi="Lato" w:cs="Arial"/>
                <w:sz w:val="22"/>
                <w:szCs w:val="22"/>
              </w:rPr>
            </w:pPr>
            <w:r w:rsidRPr="00115472">
              <w:rPr>
                <w:rFonts w:ascii="Lato" w:hAnsi="Lato" w:cs="Arial"/>
                <w:sz w:val="22"/>
                <w:szCs w:val="22"/>
              </w:rPr>
              <w:t xml:space="preserve">Experience delivering global roll out and project management in a large complex international organisation </w:t>
            </w:r>
          </w:p>
          <w:p w14:paraId="13D655C1" w14:textId="27A782CA" w:rsidR="00C91CE2" w:rsidRPr="00115472" w:rsidRDefault="00C91CE2" w:rsidP="00C91CE2">
            <w:pPr>
              <w:numPr>
                <w:ilvl w:val="0"/>
                <w:numId w:val="6"/>
              </w:numPr>
              <w:suppressAutoHyphens/>
              <w:rPr>
                <w:rFonts w:ascii="Lato" w:hAnsi="Lato" w:cs="Arial"/>
                <w:sz w:val="22"/>
                <w:szCs w:val="22"/>
              </w:rPr>
            </w:pPr>
            <w:r w:rsidRPr="00115472">
              <w:rPr>
                <w:rFonts w:ascii="Lato" w:hAnsi="Lato" w:cs="Arial"/>
                <w:sz w:val="22"/>
                <w:szCs w:val="22"/>
              </w:rPr>
              <w:t xml:space="preserve">Experience in a Regional or Global Supply Chain role is highly advantageous </w:t>
            </w:r>
          </w:p>
          <w:p w14:paraId="040837D2" w14:textId="57188786" w:rsidR="00965111" w:rsidRPr="00115472" w:rsidRDefault="00965111" w:rsidP="00F656FB">
            <w:pPr>
              <w:numPr>
                <w:ilvl w:val="0"/>
                <w:numId w:val="6"/>
              </w:numPr>
              <w:suppressAutoHyphens/>
              <w:rPr>
                <w:rFonts w:ascii="Lato" w:hAnsi="Lato" w:cs="Arial"/>
                <w:sz w:val="22"/>
                <w:szCs w:val="22"/>
              </w:rPr>
            </w:pPr>
            <w:r w:rsidRPr="00115472">
              <w:rPr>
                <w:rFonts w:ascii="Lato" w:hAnsi="Lato" w:cs="Arial"/>
                <w:sz w:val="22"/>
                <w:szCs w:val="22"/>
              </w:rPr>
              <w:t xml:space="preserve">Fluent in English </w:t>
            </w:r>
            <w:r w:rsidR="00C91CE2" w:rsidRPr="00115472">
              <w:rPr>
                <w:rFonts w:ascii="Lato" w:hAnsi="Lato" w:cs="Arial"/>
                <w:sz w:val="22"/>
                <w:szCs w:val="22"/>
              </w:rPr>
              <w:t>is mandatory – another core language (Spanish, Arabic, French) would be a bonus</w:t>
            </w:r>
          </w:p>
          <w:p w14:paraId="43755992" w14:textId="5F9AE201" w:rsidR="00965111" w:rsidRPr="00115472" w:rsidRDefault="00965111" w:rsidP="00F656FB">
            <w:pPr>
              <w:numPr>
                <w:ilvl w:val="0"/>
                <w:numId w:val="6"/>
              </w:numPr>
              <w:suppressAutoHyphens/>
              <w:rPr>
                <w:rFonts w:ascii="Lato" w:hAnsi="Lato" w:cs="Arial"/>
                <w:sz w:val="22"/>
                <w:szCs w:val="22"/>
              </w:rPr>
            </w:pPr>
            <w:r w:rsidRPr="00115472">
              <w:rPr>
                <w:rFonts w:ascii="Lato" w:hAnsi="Lato" w:cs="Arial"/>
                <w:sz w:val="22"/>
                <w:szCs w:val="22"/>
              </w:rPr>
              <w:t xml:space="preserve">Experience with Fleet related technology (FMS, IVMS) </w:t>
            </w:r>
          </w:p>
          <w:p w14:paraId="53DD1D59" w14:textId="49F5A0AD" w:rsidR="00965111" w:rsidRPr="00115472" w:rsidRDefault="00965111" w:rsidP="00F656FB">
            <w:pPr>
              <w:numPr>
                <w:ilvl w:val="0"/>
                <w:numId w:val="6"/>
              </w:numPr>
              <w:suppressAutoHyphens/>
              <w:rPr>
                <w:rFonts w:ascii="Lato" w:hAnsi="Lato" w:cs="Arial"/>
                <w:sz w:val="22"/>
                <w:szCs w:val="22"/>
              </w:rPr>
            </w:pPr>
            <w:r w:rsidRPr="00115472">
              <w:rPr>
                <w:rFonts w:ascii="Lato" w:hAnsi="Lato" w:cs="Arial"/>
                <w:sz w:val="22"/>
                <w:szCs w:val="22"/>
              </w:rPr>
              <w:t xml:space="preserve">Understand of UN/INGO Fleet Management practices </w:t>
            </w:r>
          </w:p>
          <w:p w14:paraId="524DDC54" w14:textId="3BF4B473" w:rsidR="004458B2" w:rsidRPr="00115472" w:rsidRDefault="004458B2" w:rsidP="009D2F12">
            <w:pPr>
              <w:tabs>
                <w:tab w:val="left" w:pos="-1440"/>
              </w:tabs>
              <w:jc w:val="both"/>
              <w:rPr>
                <w:rFonts w:ascii="Lato" w:hAnsi="Lato" w:cs="Arial"/>
                <w:b/>
                <w:sz w:val="22"/>
                <w:szCs w:val="22"/>
              </w:rPr>
            </w:pPr>
          </w:p>
          <w:p w14:paraId="7F572FB8" w14:textId="08C39593" w:rsidR="009D2F12" w:rsidRPr="00115472" w:rsidRDefault="009D2F12" w:rsidP="009D2F12">
            <w:pPr>
              <w:tabs>
                <w:tab w:val="left" w:pos="-1440"/>
              </w:tabs>
              <w:jc w:val="both"/>
              <w:rPr>
                <w:rFonts w:ascii="Lato" w:hAnsi="Lato" w:cs="Arial"/>
                <w:b/>
                <w:sz w:val="22"/>
                <w:szCs w:val="22"/>
              </w:rPr>
            </w:pPr>
            <w:r w:rsidRPr="00115472">
              <w:rPr>
                <w:rFonts w:ascii="Lato" w:hAnsi="Lato" w:cs="Arial"/>
                <w:b/>
                <w:sz w:val="22"/>
                <w:szCs w:val="22"/>
              </w:rPr>
              <w:t>Capacity building</w:t>
            </w:r>
            <w:r w:rsidR="0093756E" w:rsidRPr="00115472">
              <w:rPr>
                <w:rFonts w:ascii="Lato" w:hAnsi="Lato" w:cs="Arial"/>
                <w:b/>
                <w:sz w:val="22"/>
                <w:szCs w:val="22"/>
              </w:rPr>
              <w:t>:</w:t>
            </w:r>
          </w:p>
          <w:p w14:paraId="7F572FB9" w14:textId="77777777" w:rsidR="009D2F12" w:rsidRPr="00115472" w:rsidRDefault="009D2F12" w:rsidP="0099691E">
            <w:pPr>
              <w:numPr>
                <w:ilvl w:val="0"/>
                <w:numId w:val="9"/>
              </w:numPr>
              <w:suppressAutoHyphens/>
              <w:rPr>
                <w:rFonts w:ascii="Lato" w:hAnsi="Lato" w:cs="Arial"/>
                <w:b/>
                <w:sz w:val="22"/>
                <w:szCs w:val="22"/>
              </w:rPr>
            </w:pPr>
            <w:r w:rsidRPr="00115472">
              <w:rPr>
                <w:rFonts w:ascii="Lato" w:hAnsi="Lato" w:cs="Arial"/>
                <w:sz w:val="22"/>
                <w:szCs w:val="22"/>
              </w:rPr>
              <w:t>Excellent skills in developing manuals, guidance and tools that are accessible and user-friendly.</w:t>
            </w:r>
          </w:p>
          <w:p w14:paraId="7F572FBA" w14:textId="708F758B" w:rsidR="009D2F12" w:rsidRPr="00115472" w:rsidRDefault="00A23D10" w:rsidP="0099691E">
            <w:pPr>
              <w:numPr>
                <w:ilvl w:val="0"/>
                <w:numId w:val="9"/>
              </w:numPr>
              <w:suppressAutoHyphens/>
              <w:rPr>
                <w:rFonts w:ascii="Lato" w:hAnsi="Lato" w:cs="Arial"/>
                <w:sz w:val="22"/>
                <w:szCs w:val="22"/>
              </w:rPr>
            </w:pPr>
            <w:r w:rsidRPr="00115472">
              <w:rPr>
                <w:rFonts w:ascii="Lato" w:hAnsi="Lato" w:cs="Arial"/>
                <w:sz w:val="22"/>
                <w:szCs w:val="22"/>
              </w:rPr>
              <w:t>Knowledge of the design and delivery of face to face and online trainings</w:t>
            </w:r>
          </w:p>
          <w:p w14:paraId="4A9D36C1" w14:textId="6787065D" w:rsidR="0099691E" w:rsidRPr="00115472" w:rsidRDefault="0099691E" w:rsidP="0099691E">
            <w:pPr>
              <w:numPr>
                <w:ilvl w:val="0"/>
                <w:numId w:val="9"/>
              </w:numPr>
              <w:suppressAutoHyphens/>
              <w:rPr>
                <w:rFonts w:ascii="Lato" w:hAnsi="Lato" w:cs="Arial"/>
                <w:sz w:val="22"/>
                <w:szCs w:val="22"/>
              </w:rPr>
            </w:pPr>
            <w:r w:rsidRPr="00115472">
              <w:rPr>
                <w:rFonts w:ascii="Lato" w:hAnsi="Lato" w:cs="Arial"/>
                <w:sz w:val="22"/>
                <w:szCs w:val="22"/>
              </w:rPr>
              <w:t xml:space="preserve">Passion for driving uptake of technology solutions to ensure return on investment and unlock of value for organisations </w:t>
            </w:r>
          </w:p>
          <w:p w14:paraId="7F572FBB" w14:textId="77777777" w:rsidR="009D2F12" w:rsidRPr="00115472" w:rsidRDefault="001E1C49" w:rsidP="009D2F12">
            <w:pPr>
              <w:tabs>
                <w:tab w:val="left" w:pos="-1440"/>
              </w:tabs>
              <w:jc w:val="both"/>
              <w:rPr>
                <w:rFonts w:ascii="Lato" w:hAnsi="Lato" w:cs="Arial"/>
                <w:b/>
                <w:sz w:val="22"/>
                <w:szCs w:val="22"/>
              </w:rPr>
            </w:pPr>
            <w:r w:rsidRPr="00115472">
              <w:rPr>
                <w:rFonts w:ascii="Lato" w:hAnsi="Lato" w:cs="Arial"/>
                <w:b/>
                <w:sz w:val="22"/>
                <w:szCs w:val="22"/>
              </w:rPr>
              <w:t>Personal skills</w:t>
            </w:r>
            <w:r w:rsidR="0093756E" w:rsidRPr="00115472">
              <w:rPr>
                <w:rFonts w:ascii="Lato" w:hAnsi="Lato" w:cs="Arial"/>
                <w:b/>
                <w:sz w:val="22"/>
                <w:szCs w:val="22"/>
              </w:rPr>
              <w:t>:</w:t>
            </w:r>
          </w:p>
          <w:p w14:paraId="6AF7A1DB" w14:textId="24C27768" w:rsidR="00EB0BD8" w:rsidRPr="00115472" w:rsidRDefault="00965111" w:rsidP="0099691E">
            <w:pPr>
              <w:numPr>
                <w:ilvl w:val="0"/>
                <w:numId w:val="9"/>
              </w:numPr>
              <w:suppressAutoHyphens/>
              <w:spacing w:after="120"/>
              <w:ind w:left="714" w:hanging="357"/>
              <w:rPr>
                <w:rFonts w:ascii="Lato" w:hAnsi="Lato" w:cs="Arial"/>
                <w:b/>
                <w:sz w:val="22"/>
                <w:szCs w:val="22"/>
              </w:rPr>
            </w:pPr>
            <w:r w:rsidRPr="00115472">
              <w:rPr>
                <w:rFonts w:ascii="Lato" w:hAnsi="Lato" w:cs="Arial"/>
                <w:sz w:val="22"/>
                <w:szCs w:val="22"/>
              </w:rPr>
              <w:t>Strong leadership and management</w:t>
            </w:r>
          </w:p>
          <w:p w14:paraId="536B9B1C" w14:textId="1B4E3A62" w:rsidR="00965111" w:rsidRPr="00115472" w:rsidRDefault="00965111" w:rsidP="0099691E">
            <w:pPr>
              <w:numPr>
                <w:ilvl w:val="0"/>
                <w:numId w:val="9"/>
              </w:numPr>
              <w:suppressAutoHyphens/>
              <w:spacing w:after="120"/>
              <w:ind w:left="714" w:hanging="357"/>
              <w:rPr>
                <w:rFonts w:ascii="Lato" w:hAnsi="Lato" w:cs="Arial"/>
                <w:b/>
                <w:sz w:val="22"/>
                <w:szCs w:val="22"/>
              </w:rPr>
            </w:pPr>
            <w:r w:rsidRPr="00115472">
              <w:rPr>
                <w:rFonts w:ascii="Lato" w:hAnsi="Lato" w:cs="Arial"/>
                <w:sz w:val="22"/>
                <w:szCs w:val="22"/>
              </w:rPr>
              <w:t>Strong change management</w:t>
            </w:r>
          </w:p>
          <w:p w14:paraId="7F572FC3" w14:textId="6E88CAC0" w:rsidR="0079235F" w:rsidRPr="00115472" w:rsidRDefault="00965111" w:rsidP="00115472">
            <w:pPr>
              <w:numPr>
                <w:ilvl w:val="0"/>
                <w:numId w:val="9"/>
              </w:numPr>
              <w:suppressAutoHyphens/>
              <w:spacing w:after="120"/>
              <w:ind w:left="714" w:hanging="357"/>
              <w:rPr>
                <w:rFonts w:ascii="Lato" w:hAnsi="Lato" w:cs="Arial"/>
                <w:b/>
                <w:sz w:val="22"/>
                <w:szCs w:val="22"/>
              </w:rPr>
            </w:pPr>
            <w:r w:rsidRPr="00115472">
              <w:rPr>
                <w:rFonts w:ascii="Lato" w:hAnsi="Lato" w:cs="Arial"/>
                <w:sz w:val="22"/>
                <w:szCs w:val="22"/>
              </w:rPr>
              <w:t xml:space="preserve">Deadline orientated </w:t>
            </w:r>
          </w:p>
        </w:tc>
      </w:tr>
      <w:tr w:rsidR="000213B8" w:rsidRPr="00115472" w14:paraId="28B3449D" w14:textId="77777777" w:rsidTr="00782C81">
        <w:tc>
          <w:tcPr>
            <w:tcW w:w="9498" w:type="dxa"/>
            <w:gridSpan w:val="3"/>
            <w:tcBorders>
              <w:top w:val="single" w:sz="8" w:space="0" w:color="000000"/>
            </w:tcBorders>
          </w:tcPr>
          <w:p w14:paraId="206EC933" w14:textId="77777777" w:rsidR="000213B8" w:rsidRPr="00115472" w:rsidRDefault="000213B8" w:rsidP="000213B8">
            <w:pPr>
              <w:rPr>
                <w:rFonts w:ascii="Lato" w:hAnsi="Lato"/>
                <w:b/>
                <w:color w:val="000000"/>
                <w:sz w:val="22"/>
                <w:szCs w:val="22"/>
              </w:rPr>
            </w:pPr>
            <w:r w:rsidRPr="00115472">
              <w:rPr>
                <w:rFonts w:ascii="Lato" w:hAnsi="Lato"/>
                <w:b/>
                <w:color w:val="000000"/>
                <w:sz w:val="22"/>
                <w:szCs w:val="22"/>
              </w:rPr>
              <w:lastRenderedPageBreak/>
              <w:t>Child Safeguarding:</w:t>
            </w:r>
          </w:p>
          <w:p w14:paraId="585AA686" w14:textId="55297CEC" w:rsidR="000213B8" w:rsidRPr="00115472" w:rsidRDefault="000213B8" w:rsidP="000213B8">
            <w:pPr>
              <w:rPr>
                <w:rFonts w:ascii="Lato" w:hAnsi="Lato" w:cs="Arial"/>
                <w:b/>
                <w:sz w:val="22"/>
                <w:szCs w:val="22"/>
              </w:rPr>
            </w:pPr>
            <w:r w:rsidRPr="00115472">
              <w:rPr>
                <w:rFonts w:ascii="Lato" w:hAnsi="Lato"/>
                <w:color w:val="000000"/>
                <w:sz w:val="22"/>
                <w:szCs w:val="22"/>
              </w:rPr>
              <w:t>We need to keep children safe so our selection process, which includes rigorous background checks, reflects our commitment to the protection of children from abuse</w:t>
            </w:r>
            <w:r w:rsidRPr="00115472">
              <w:rPr>
                <w:rFonts w:ascii="Lato" w:hAnsi="Lato"/>
                <w:sz w:val="22"/>
                <w:szCs w:val="22"/>
              </w:rPr>
              <w:t>.</w:t>
            </w:r>
          </w:p>
        </w:tc>
      </w:tr>
      <w:tr w:rsidR="000213B8" w:rsidRPr="00115472" w14:paraId="01754B01" w14:textId="77777777" w:rsidTr="00782C81">
        <w:tc>
          <w:tcPr>
            <w:tcW w:w="9498" w:type="dxa"/>
            <w:gridSpan w:val="3"/>
            <w:tcBorders>
              <w:top w:val="single" w:sz="8" w:space="0" w:color="000000"/>
            </w:tcBorders>
          </w:tcPr>
          <w:p w14:paraId="2A0C4093" w14:textId="77777777" w:rsidR="000213B8" w:rsidRPr="00115472" w:rsidRDefault="000213B8" w:rsidP="000213B8">
            <w:pPr>
              <w:rPr>
                <w:rFonts w:ascii="Lato" w:hAnsi="Lato"/>
                <w:b/>
                <w:sz w:val="22"/>
                <w:szCs w:val="22"/>
              </w:rPr>
            </w:pPr>
            <w:r w:rsidRPr="00115472">
              <w:rPr>
                <w:rFonts w:ascii="Lato" w:hAnsi="Lato"/>
                <w:b/>
                <w:sz w:val="22"/>
                <w:szCs w:val="22"/>
              </w:rPr>
              <w:t>Safeguarding our Staff:</w:t>
            </w:r>
          </w:p>
          <w:p w14:paraId="26E38515" w14:textId="3315FEB3" w:rsidR="000213B8" w:rsidRPr="00115472" w:rsidRDefault="000213B8" w:rsidP="000213B8">
            <w:pPr>
              <w:rPr>
                <w:rFonts w:ascii="Lato" w:hAnsi="Lato"/>
                <w:b/>
                <w:color w:val="000000"/>
                <w:sz w:val="22"/>
                <w:szCs w:val="22"/>
              </w:rPr>
            </w:pPr>
            <w:r w:rsidRPr="00115472">
              <w:rPr>
                <w:rFonts w:ascii="Lato" w:hAnsi="Lato"/>
                <w:sz w:val="22"/>
                <w:szCs w:val="22"/>
              </w:rPr>
              <w:t>The post holder is required to carry out the duties in accordance with the SCI anti-harassment policy</w:t>
            </w:r>
          </w:p>
        </w:tc>
      </w:tr>
      <w:tr w:rsidR="00DB248D" w:rsidRPr="00115472" w14:paraId="7F572FC7" w14:textId="77777777" w:rsidTr="00782C81">
        <w:tc>
          <w:tcPr>
            <w:tcW w:w="9498" w:type="dxa"/>
            <w:gridSpan w:val="3"/>
            <w:tcBorders>
              <w:top w:val="single" w:sz="8" w:space="0" w:color="000000"/>
            </w:tcBorders>
          </w:tcPr>
          <w:p w14:paraId="7F572FC5" w14:textId="77777777" w:rsidR="00DB248D" w:rsidRPr="00115472" w:rsidRDefault="00DB248D" w:rsidP="002D4A35">
            <w:pPr>
              <w:rPr>
                <w:rFonts w:ascii="Lato" w:hAnsi="Lato" w:cs="Arial"/>
                <w:b/>
                <w:sz w:val="22"/>
                <w:szCs w:val="22"/>
              </w:rPr>
            </w:pPr>
            <w:r w:rsidRPr="00115472">
              <w:rPr>
                <w:rFonts w:ascii="Lato" w:hAnsi="Lato" w:cs="Arial"/>
                <w:b/>
                <w:sz w:val="22"/>
                <w:szCs w:val="22"/>
              </w:rPr>
              <w:t xml:space="preserve">Equal Opportunities </w:t>
            </w:r>
          </w:p>
          <w:p w14:paraId="7F572FC6" w14:textId="77777777" w:rsidR="00DB248D" w:rsidRPr="00115472" w:rsidRDefault="00DB248D" w:rsidP="0093756E">
            <w:pPr>
              <w:spacing w:after="120"/>
              <w:rPr>
                <w:rFonts w:ascii="Lato" w:hAnsi="Lato" w:cs="Arial"/>
                <w:sz w:val="22"/>
                <w:szCs w:val="22"/>
              </w:rPr>
            </w:pPr>
            <w:r w:rsidRPr="00115472">
              <w:rPr>
                <w:rFonts w:ascii="Lato" w:hAnsi="Lato" w:cs="Arial"/>
                <w:sz w:val="22"/>
                <w:szCs w:val="22"/>
              </w:rPr>
              <w:t>The post holder is required to carry out the duties in accordance with the SCI Equal Opportunities and Diversity policies and procedures.</w:t>
            </w:r>
          </w:p>
        </w:tc>
      </w:tr>
      <w:tr w:rsidR="00DB248D" w:rsidRPr="00115472" w14:paraId="7F572FCA" w14:textId="77777777" w:rsidTr="00782C81">
        <w:tc>
          <w:tcPr>
            <w:tcW w:w="9498" w:type="dxa"/>
            <w:gridSpan w:val="3"/>
          </w:tcPr>
          <w:p w14:paraId="7F572FC8" w14:textId="77777777" w:rsidR="00DB248D" w:rsidRPr="00115472" w:rsidRDefault="00DB248D" w:rsidP="002D4A35">
            <w:pPr>
              <w:rPr>
                <w:rFonts w:ascii="Lato" w:hAnsi="Lato" w:cs="Arial"/>
                <w:b/>
                <w:sz w:val="22"/>
                <w:szCs w:val="22"/>
              </w:rPr>
            </w:pPr>
            <w:r w:rsidRPr="00115472">
              <w:rPr>
                <w:rFonts w:ascii="Lato" w:hAnsi="Lato" w:cs="Arial"/>
                <w:b/>
                <w:sz w:val="22"/>
                <w:szCs w:val="22"/>
              </w:rPr>
              <w:t>Health and Safety</w:t>
            </w:r>
          </w:p>
          <w:p w14:paraId="7F572FC9" w14:textId="77777777" w:rsidR="00DB248D" w:rsidRPr="00115472" w:rsidRDefault="00DB248D" w:rsidP="0093756E">
            <w:pPr>
              <w:spacing w:after="120"/>
              <w:rPr>
                <w:rFonts w:ascii="Lato" w:hAnsi="Lato" w:cs="Arial"/>
                <w:sz w:val="22"/>
                <w:szCs w:val="22"/>
              </w:rPr>
            </w:pPr>
            <w:r w:rsidRPr="00115472">
              <w:rPr>
                <w:rFonts w:ascii="Lato" w:hAnsi="Lato" w:cs="Arial"/>
                <w:sz w:val="22"/>
                <w:szCs w:val="22"/>
              </w:rPr>
              <w:t>The post holder is required to carry out the duties in accordance with SCI Health and Safety policies and procedures.</w:t>
            </w:r>
          </w:p>
        </w:tc>
      </w:tr>
      <w:tr w:rsidR="0093756E" w:rsidRPr="00115472" w14:paraId="7F572FCD" w14:textId="77777777" w:rsidTr="00B3043C">
        <w:trPr>
          <w:trHeight w:val="559"/>
        </w:trPr>
        <w:tc>
          <w:tcPr>
            <w:tcW w:w="9498" w:type="dxa"/>
            <w:gridSpan w:val="3"/>
          </w:tcPr>
          <w:p w14:paraId="7F572FCB" w14:textId="77777777" w:rsidR="0093756E" w:rsidRPr="00115472" w:rsidRDefault="0093756E" w:rsidP="002D4A35">
            <w:pPr>
              <w:rPr>
                <w:rFonts w:ascii="Lato" w:hAnsi="Lato" w:cs="Arial"/>
                <w:b/>
                <w:sz w:val="22"/>
                <w:szCs w:val="22"/>
              </w:rPr>
            </w:pPr>
            <w:r w:rsidRPr="00115472">
              <w:rPr>
                <w:rFonts w:ascii="Lato" w:hAnsi="Lato" w:cs="Arial"/>
                <w:b/>
                <w:sz w:val="22"/>
                <w:szCs w:val="22"/>
              </w:rPr>
              <w:t>Additional job responsibilities</w:t>
            </w:r>
          </w:p>
          <w:p w14:paraId="7F572FCC" w14:textId="77777777" w:rsidR="0093756E" w:rsidRPr="00115472" w:rsidRDefault="0093756E" w:rsidP="0093756E">
            <w:pPr>
              <w:tabs>
                <w:tab w:val="left" w:pos="984"/>
              </w:tabs>
              <w:spacing w:after="120"/>
              <w:rPr>
                <w:rFonts w:ascii="Lato" w:hAnsi="Lato" w:cs="Arial"/>
                <w:b/>
                <w:sz w:val="22"/>
                <w:szCs w:val="22"/>
              </w:rPr>
            </w:pPr>
            <w:r w:rsidRPr="00115472">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tc>
      </w:tr>
      <w:tr w:rsidR="00DB248D" w:rsidRPr="00115472" w14:paraId="7F572FD0" w14:textId="77777777" w:rsidTr="00782C81">
        <w:trPr>
          <w:trHeight w:val="425"/>
        </w:trPr>
        <w:tc>
          <w:tcPr>
            <w:tcW w:w="5529" w:type="dxa"/>
            <w:gridSpan w:val="2"/>
            <w:tcBorders>
              <w:bottom w:val="single" w:sz="4" w:space="0" w:color="auto"/>
            </w:tcBorders>
          </w:tcPr>
          <w:p w14:paraId="7F572FCE" w14:textId="3AC8EEB4" w:rsidR="00DB248D" w:rsidRPr="00115472" w:rsidRDefault="00DB248D" w:rsidP="00F90184">
            <w:pPr>
              <w:tabs>
                <w:tab w:val="left" w:pos="1134"/>
              </w:tabs>
              <w:rPr>
                <w:rFonts w:ascii="Lato" w:hAnsi="Lato" w:cs="Arial"/>
                <w:b/>
                <w:sz w:val="22"/>
                <w:szCs w:val="22"/>
              </w:rPr>
            </w:pPr>
            <w:r w:rsidRPr="00115472">
              <w:rPr>
                <w:rFonts w:ascii="Lato" w:hAnsi="Lato" w:cs="Arial"/>
                <w:b/>
                <w:sz w:val="22"/>
                <w:szCs w:val="22"/>
              </w:rPr>
              <w:t xml:space="preserve">JD written by: </w:t>
            </w:r>
            <w:r w:rsidR="008B7735" w:rsidRPr="00115472">
              <w:rPr>
                <w:rFonts w:ascii="Lato" w:hAnsi="Lato" w:cs="Arial"/>
                <w:b/>
                <w:sz w:val="22"/>
                <w:szCs w:val="22"/>
              </w:rPr>
              <w:t>Jamie Meacham</w:t>
            </w:r>
          </w:p>
        </w:tc>
        <w:tc>
          <w:tcPr>
            <w:tcW w:w="3969" w:type="dxa"/>
            <w:tcBorders>
              <w:bottom w:val="single" w:sz="4" w:space="0" w:color="auto"/>
            </w:tcBorders>
          </w:tcPr>
          <w:p w14:paraId="7F572FCF" w14:textId="61150301" w:rsidR="00DB248D" w:rsidRPr="00115472" w:rsidRDefault="00DB248D" w:rsidP="00D71B47">
            <w:pPr>
              <w:tabs>
                <w:tab w:val="left" w:pos="984"/>
              </w:tabs>
              <w:rPr>
                <w:rFonts w:ascii="Lato" w:hAnsi="Lato" w:cs="Arial"/>
                <w:b/>
                <w:sz w:val="22"/>
                <w:szCs w:val="22"/>
              </w:rPr>
            </w:pPr>
            <w:r w:rsidRPr="00115472">
              <w:rPr>
                <w:rFonts w:ascii="Lato" w:hAnsi="Lato" w:cs="Arial"/>
                <w:b/>
                <w:sz w:val="22"/>
                <w:szCs w:val="22"/>
              </w:rPr>
              <w:t xml:space="preserve">Date: </w:t>
            </w:r>
            <w:r w:rsidR="008B7735" w:rsidRPr="00115472">
              <w:rPr>
                <w:rFonts w:ascii="Lato" w:hAnsi="Lato" w:cs="Arial"/>
                <w:b/>
                <w:sz w:val="22"/>
                <w:szCs w:val="22"/>
              </w:rPr>
              <w:t xml:space="preserve"> </w:t>
            </w:r>
            <w:r w:rsidR="00D71B47" w:rsidRPr="00115472">
              <w:rPr>
                <w:rFonts w:ascii="Lato" w:hAnsi="Lato" w:cs="Arial"/>
                <w:b/>
                <w:sz w:val="22"/>
                <w:szCs w:val="22"/>
              </w:rPr>
              <w:t>May 2023</w:t>
            </w:r>
          </w:p>
        </w:tc>
      </w:tr>
      <w:tr w:rsidR="00DB248D" w:rsidRPr="00115472" w14:paraId="7F572FD3" w14:textId="77777777" w:rsidTr="00782C81">
        <w:trPr>
          <w:trHeight w:val="425"/>
        </w:trPr>
        <w:tc>
          <w:tcPr>
            <w:tcW w:w="5529" w:type="dxa"/>
            <w:gridSpan w:val="2"/>
            <w:tcBorders>
              <w:bottom w:val="single" w:sz="4" w:space="0" w:color="auto"/>
            </w:tcBorders>
          </w:tcPr>
          <w:p w14:paraId="7F572FD1" w14:textId="77777777" w:rsidR="00DB248D" w:rsidRPr="00115472" w:rsidRDefault="00DB248D" w:rsidP="00F90184">
            <w:pPr>
              <w:tabs>
                <w:tab w:val="left" w:pos="1134"/>
              </w:tabs>
              <w:rPr>
                <w:rFonts w:ascii="Lato" w:hAnsi="Lato" w:cs="Arial"/>
                <w:sz w:val="22"/>
                <w:szCs w:val="22"/>
              </w:rPr>
            </w:pPr>
            <w:r w:rsidRPr="00115472">
              <w:rPr>
                <w:rFonts w:ascii="Lato" w:hAnsi="Lato" w:cs="Arial"/>
                <w:b/>
                <w:sz w:val="22"/>
                <w:szCs w:val="22"/>
              </w:rPr>
              <w:t>JD agreed by:</w:t>
            </w:r>
            <w:r w:rsidR="00DA78DE" w:rsidRPr="00115472">
              <w:rPr>
                <w:rFonts w:ascii="Lato" w:hAnsi="Lato" w:cs="Arial"/>
                <w:b/>
                <w:sz w:val="22"/>
                <w:szCs w:val="22"/>
              </w:rPr>
              <w:t xml:space="preserve"> </w:t>
            </w:r>
          </w:p>
        </w:tc>
        <w:tc>
          <w:tcPr>
            <w:tcW w:w="3969" w:type="dxa"/>
          </w:tcPr>
          <w:p w14:paraId="7F572FD2" w14:textId="77777777" w:rsidR="00DB248D" w:rsidRPr="00115472" w:rsidRDefault="00DB248D" w:rsidP="000F03F9">
            <w:pPr>
              <w:tabs>
                <w:tab w:val="left" w:pos="984"/>
              </w:tabs>
              <w:rPr>
                <w:rFonts w:ascii="Lato" w:hAnsi="Lato" w:cs="Arial"/>
                <w:b/>
                <w:sz w:val="22"/>
                <w:szCs w:val="22"/>
              </w:rPr>
            </w:pPr>
            <w:r w:rsidRPr="00115472">
              <w:rPr>
                <w:rFonts w:ascii="Lato" w:hAnsi="Lato" w:cs="Arial"/>
                <w:b/>
                <w:sz w:val="22"/>
                <w:szCs w:val="22"/>
              </w:rPr>
              <w:t>Date:</w:t>
            </w:r>
            <w:r w:rsidR="00DA78DE" w:rsidRPr="00115472">
              <w:rPr>
                <w:rFonts w:ascii="Lato" w:hAnsi="Lato" w:cs="Arial"/>
                <w:b/>
                <w:sz w:val="22"/>
                <w:szCs w:val="22"/>
              </w:rPr>
              <w:t xml:space="preserve"> </w:t>
            </w:r>
          </w:p>
        </w:tc>
      </w:tr>
      <w:tr w:rsidR="00DB248D" w:rsidRPr="00115472" w14:paraId="7F572FD9" w14:textId="77777777" w:rsidTr="00782C81">
        <w:trPr>
          <w:trHeight w:val="425"/>
        </w:trPr>
        <w:tc>
          <w:tcPr>
            <w:tcW w:w="5529" w:type="dxa"/>
            <w:gridSpan w:val="2"/>
            <w:tcBorders>
              <w:bottom w:val="single" w:sz="4" w:space="0" w:color="auto"/>
            </w:tcBorders>
          </w:tcPr>
          <w:p w14:paraId="7F572FD7" w14:textId="77777777" w:rsidR="00DB248D" w:rsidRPr="00115472" w:rsidRDefault="00DB248D" w:rsidP="009376FF">
            <w:pPr>
              <w:tabs>
                <w:tab w:val="left" w:pos="1134"/>
              </w:tabs>
              <w:rPr>
                <w:rFonts w:ascii="Lato" w:hAnsi="Lato" w:cs="Arial"/>
                <w:b/>
                <w:sz w:val="22"/>
                <w:szCs w:val="22"/>
              </w:rPr>
            </w:pPr>
            <w:r w:rsidRPr="00115472">
              <w:rPr>
                <w:rFonts w:ascii="Lato" w:hAnsi="Lato" w:cs="Arial"/>
                <w:b/>
                <w:sz w:val="22"/>
                <w:szCs w:val="22"/>
              </w:rPr>
              <w:t>Evaluated:</w:t>
            </w:r>
          </w:p>
        </w:tc>
        <w:tc>
          <w:tcPr>
            <w:tcW w:w="3969" w:type="dxa"/>
            <w:tcBorders>
              <w:bottom w:val="single" w:sz="4" w:space="0" w:color="auto"/>
            </w:tcBorders>
          </w:tcPr>
          <w:p w14:paraId="7F572FD8" w14:textId="77777777" w:rsidR="00DB248D" w:rsidRPr="00115472" w:rsidRDefault="00DB248D" w:rsidP="009376FF">
            <w:pPr>
              <w:tabs>
                <w:tab w:val="left" w:pos="984"/>
              </w:tabs>
              <w:rPr>
                <w:rFonts w:ascii="Lato" w:hAnsi="Lato" w:cs="Arial"/>
                <w:b/>
                <w:sz w:val="22"/>
                <w:szCs w:val="22"/>
              </w:rPr>
            </w:pPr>
            <w:r w:rsidRPr="00115472">
              <w:rPr>
                <w:rFonts w:ascii="Lato" w:hAnsi="Lato" w:cs="Arial"/>
                <w:b/>
                <w:sz w:val="22"/>
                <w:szCs w:val="22"/>
              </w:rPr>
              <w:t>Date:</w:t>
            </w:r>
          </w:p>
        </w:tc>
      </w:tr>
    </w:tbl>
    <w:p w14:paraId="7F572FDA" w14:textId="77777777" w:rsidR="00B83E89" w:rsidRPr="00115472" w:rsidRDefault="00B83E89" w:rsidP="000F03F9">
      <w:pPr>
        <w:rPr>
          <w:rFonts w:ascii="Lato" w:hAnsi="Lato" w:cs="Arial"/>
          <w:sz w:val="22"/>
          <w:szCs w:val="22"/>
        </w:rPr>
      </w:pPr>
    </w:p>
    <w:sectPr w:rsidR="00B83E89" w:rsidRPr="00115472" w:rsidSect="0074018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3303" w14:textId="77777777" w:rsidR="0017538C" w:rsidRDefault="0017538C">
      <w:r>
        <w:separator/>
      </w:r>
    </w:p>
  </w:endnote>
  <w:endnote w:type="continuationSeparator" w:id="0">
    <w:p w14:paraId="16E171EF" w14:textId="77777777" w:rsidR="0017538C" w:rsidRDefault="0017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12BD" w14:textId="77777777" w:rsidR="0017538C" w:rsidRDefault="0017538C">
      <w:r>
        <w:separator/>
      </w:r>
    </w:p>
  </w:footnote>
  <w:footnote w:type="continuationSeparator" w:id="0">
    <w:p w14:paraId="0EEDEF90" w14:textId="77777777" w:rsidR="0017538C" w:rsidRDefault="00175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EB9B2" w14:textId="77777777" w:rsidR="009777E9" w:rsidRPr="002C6155" w:rsidRDefault="009777E9" w:rsidP="009777E9">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4F47D335" wp14:editId="117E743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6BCDA" w14:textId="77777777" w:rsidR="009777E9" w:rsidRPr="002C6155" w:rsidRDefault="009777E9" w:rsidP="009777E9">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B"/>
    <w:multiLevelType w:val="singleLevel"/>
    <w:tmpl w:val="0000000B"/>
    <w:name w:val="WW8Num2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581566C"/>
    <w:multiLevelType w:val="hybridMultilevel"/>
    <w:tmpl w:val="6C8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90202"/>
    <w:multiLevelType w:val="hybridMultilevel"/>
    <w:tmpl w:val="5C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C6324"/>
    <w:multiLevelType w:val="hybridMultilevel"/>
    <w:tmpl w:val="30D825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3567A"/>
    <w:multiLevelType w:val="hybridMultilevel"/>
    <w:tmpl w:val="84FE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564BE"/>
    <w:multiLevelType w:val="hybridMultilevel"/>
    <w:tmpl w:val="D6E21B2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3" w15:restartNumberingAfterBreak="0">
    <w:nsid w:val="38FE37E8"/>
    <w:multiLevelType w:val="hybridMultilevel"/>
    <w:tmpl w:val="173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E531585"/>
    <w:multiLevelType w:val="hybridMultilevel"/>
    <w:tmpl w:val="EF20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9528A"/>
    <w:multiLevelType w:val="hybridMultilevel"/>
    <w:tmpl w:val="5B5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A1BE8"/>
    <w:multiLevelType w:val="hybridMultilevel"/>
    <w:tmpl w:val="908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0"/>
  </w:num>
  <w:num w:numId="5">
    <w:abstractNumId w:val="2"/>
  </w:num>
  <w:num w:numId="6">
    <w:abstractNumId w:val="3"/>
  </w:num>
  <w:num w:numId="7">
    <w:abstractNumId w:val="5"/>
  </w:num>
  <w:num w:numId="8">
    <w:abstractNumId w:val="6"/>
  </w:num>
  <w:num w:numId="9">
    <w:abstractNumId w:val="1"/>
  </w:num>
  <w:num w:numId="10">
    <w:abstractNumId w:val="11"/>
  </w:num>
  <w:num w:numId="11">
    <w:abstractNumId w:val="8"/>
  </w:num>
  <w:num w:numId="12">
    <w:abstractNumId w:val="16"/>
  </w:num>
  <w:num w:numId="13">
    <w:abstractNumId w:val="7"/>
  </w:num>
  <w:num w:numId="14">
    <w:abstractNumId w:val="10"/>
  </w:num>
  <w:num w:numId="15">
    <w:abstractNumId w:val="17"/>
  </w:num>
  <w:num w:numId="16">
    <w:abstractNumId w:val="9"/>
  </w:num>
  <w:num w:numId="17">
    <w:abstractNumId w:val="13"/>
  </w:num>
  <w:num w:numId="1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213B8"/>
    <w:rsid w:val="00027393"/>
    <w:rsid w:val="000500BC"/>
    <w:rsid w:val="00092DD0"/>
    <w:rsid w:val="000A0163"/>
    <w:rsid w:val="000C092B"/>
    <w:rsid w:val="000C12C0"/>
    <w:rsid w:val="000E09C6"/>
    <w:rsid w:val="000F03F9"/>
    <w:rsid w:val="000F1216"/>
    <w:rsid w:val="00104B53"/>
    <w:rsid w:val="00113C54"/>
    <w:rsid w:val="0011459D"/>
    <w:rsid w:val="00115472"/>
    <w:rsid w:val="001201E1"/>
    <w:rsid w:val="00134FC3"/>
    <w:rsid w:val="0013558E"/>
    <w:rsid w:val="001421E8"/>
    <w:rsid w:val="0015099B"/>
    <w:rsid w:val="00162D6A"/>
    <w:rsid w:val="00171705"/>
    <w:rsid w:val="00174203"/>
    <w:rsid w:val="0017538C"/>
    <w:rsid w:val="0017754D"/>
    <w:rsid w:val="001778D6"/>
    <w:rsid w:val="00183B33"/>
    <w:rsid w:val="00191275"/>
    <w:rsid w:val="001C1B53"/>
    <w:rsid w:val="001D1F88"/>
    <w:rsid w:val="001D6539"/>
    <w:rsid w:val="001E09CB"/>
    <w:rsid w:val="001E1C49"/>
    <w:rsid w:val="001E3518"/>
    <w:rsid w:val="001E5D13"/>
    <w:rsid w:val="001F2916"/>
    <w:rsid w:val="00221F3C"/>
    <w:rsid w:val="002220CF"/>
    <w:rsid w:val="0022465F"/>
    <w:rsid w:val="00234AFC"/>
    <w:rsid w:val="00241F81"/>
    <w:rsid w:val="00255049"/>
    <w:rsid w:val="00267F7F"/>
    <w:rsid w:val="0027629F"/>
    <w:rsid w:val="00287B36"/>
    <w:rsid w:val="00290500"/>
    <w:rsid w:val="00290883"/>
    <w:rsid w:val="002916E8"/>
    <w:rsid w:val="002918B7"/>
    <w:rsid w:val="00291F56"/>
    <w:rsid w:val="00294773"/>
    <w:rsid w:val="00297EEF"/>
    <w:rsid w:val="002A6340"/>
    <w:rsid w:val="002B21C3"/>
    <w:rsid w:val="002D4A35"/>
    <w:rsid w:val="002E170D"/>
    <w:rsid w:val="002E34C0"/>
    <w:rsid w:val="0030222B"/>
    <w:rsid w:val="00324580"/>
    <w:rsid w:val="003363D2"/>
    <w:rsid w:val="00341E13"/>
    <w:rsid w:val="00382DCB"/>
    <w:rsid w:val="003B03DD"/>
    <w:rsid w:val="003B081D"/>
    <w:rsid w:val="003B2EB5"/>
    <w:rsid w:val="003B61FA"/>
    <w:rsid w:val="003C26FF"/>
    <w:rsid w:val="003C4CF0"/>
    <w:rsid w:val="003F41E8"/>
    <w:rsid w:val="003F696D"/>
    <w:rsid w:val="00402E0B"/>
    <w:rsid w:val="0040618C"/>
    <w:rsid w:val="00407466"/>
    <w:rsid w:val="004458B2"/>
    <w:rsid w:val="00457479"/>
    <w:rsid w:val="004757CF"/>
    <w:rsid w:val="00483CC9"/>
    <w:rsid w:val="004847BE"/>
    <w:rsid w:val="004852D8"/>
    <w:rsid w:val="00487507"/>
    <w:rsid w:val="00493703"/>
    <w:rsid w:val="00497DDB"/>
    <w:rsid w:val="004A4DD9"/>
    <w:rsid w:val="004A6F6D"/>
    <w:rsid w:val="004B2994"/>
    <w:rsid w:val="004D3945"/>
    <w:rsid w:val="004E503A"/>
    <w:rsid w:val="00502CDE"/>
    <w:rsid w:val="00513A56"/>
    <w:rsid w:val="00514D77"/>
    <w:rsid w:val="00535393"/>
    <w:rsid w:val="005358D9"/>
    <w:rsid w:val="00543A17"/>
    <w:rsid w:val="005545F8"/>
    <w:rsid w:val="00557CC9"/>
    <w:rsid w:val="005602C8"/>
    <w:rsid w:val="005B0A08"/>
    <w:rsid w:val="005C1C01"/>
    <w:rsid w:val="005F161F"/>
    <w:rsid w:val="00602057"/>
    <w:rsid w:val="006224AD"/>
    <w:rsid w:val="00624CD4"/>
    <w:rsid w:val="00647D3A"/>
    <w:rsid w:val="00662587"/>
    <w:rsid w:val="00664F1C"/>
    <w:rsid w:val="00672BB8"/>
    <w:rsid w:val="00675031"/>
    <w:rsid w:val="00675F05"/>
    <w:rsid w:val="006869BA"/>
    <w:rsid w:val="0069034A"/>
    <w:rsid w:val="006934BA"/>
    <w:rsid w:val="00695CFC"/>
    <w:rsid w:val="006C422A"/>
    <w:rsid w:val="006F3444"/>
    <w:rsid w:val="006F46C2"/>
    <w:rsid w:val="00721406"/>
    <w:rsid w:val="00740189"/>
    <w:rsid w:val="00756140"/>
    <w:rsid w:val="00762004"/>
    <w:rsid w:val="00762790"/>
    <w:rsid w:val="00763247"/>
    <w:rsid w:val="00770638"/>
    <w:rsid w:val="00772D35"/>
    <w:rsid w:val="007770CA"/>
    <w:rsid w:val="00781A5D"/>
    <w:rsid w:val="00782C81"/>
    <w:rsid w:val="007830B1"/>
    <w:rsid w:val="0079235F"/>
    <w:rsid w:val="007931EA"/>
    <w:rsid w:val="007B47F6"/>
    <w:rsid w:val="007D26DC"/>
    <w:rsid w:val="007F13A8"/>
    <w:rsid w:val="00805BE2"/>
    <w:rsid w:val="0080665F"/>
    <w:rsid w:val="008178C0"/>
    <w:rsid w:val="00817EAA"/>
    <w:rsid w:val="00822219"/>
    <w:rsid w:val="0082435B"/>
    <w:rsid w:val="008264D8"/>
    <w:rsid w:val="0087096D"/>
    <w:rsid w:val="0089052E"/>
    <w:rsid w:val="008A071A"/>
    <w:rsid w:val="008A492D"/>
    <w:rsid w:val="008A4D06"/>
    <w:rsid w:val="008B7735"/>
    <w:rsid w:val="008C5A62"/>
    <w:rsid w:val="008E6B7B"/>
    <w:rsid w:val="008F3F71"/>
    <w:rsid w:val="008F7CF0"/>
    <w:rsid w:val="0090541F"/>
    <w:rsid w:val="00920C0C"/>
    <w:rsid w:val="00920E86"/>
    <w:rsid w:val="00920FDB"/>
    <w:rsid w:val="00921058"/>
    <w:rsid w:val="00921EF2"/>
    <w:rsid w:val="009229F1"/>
    <w:rsid w:val="00927D3A"/>
    <w:rsid w:val="0093756E"/>
    <w:rsid w:val="009376FF"/>
    <w:rsid w:val="009401E6"/>
    <w:rsid w:val="00940C2A"/>
    <w:rsid w:val="009547DB"/>
    <w:rsid w:val="00957918"/>
    <w:rsid w:val="00965111"/>
    <w:rsid w:val="009777E9"/>
    <w:rsid w:val="00984B86"/>
    <w:rsid w:val="0099691E"/>
    <w:rsid w:val="009A2AB1"/>
    <w:rsid w:val="009C1694"/>
    <w:rsid w:val="009C17CE"/>
    <w:rsid w:val="009D22D1"/>
    <w:rsid w:val="009D2F12"/>
    <w:rsid w:val="009D735D"/>
    <w:rsid w:val="009E29E9"/>
    <w:rsid w:val="009E3F2E"/>
    <w:rsid w:val="00A1085E"/>
    <w:rsid w:val="00A23D10"/>
    <w:rsid w:val="00A35A49"/>
    <w:rsid w:val="00A4320C"/>
    <w:rsid w:val="00A50349"/>
    <w:rsid w:val="00A56833"/>
    <w:rsid w:val="00A57CB5"/>
    <w:rsid w:val="00A62515"/>
    <w:rsid w:val="00A6746E"/>
    <w:rsid w:val="00AA77CC"/>
    <w:rsid w:val="00AC24C7"/>
    <w:rsid w:val="00AC7F69"/>
    <w:rsid w:val="00AD0389"/>
    <w:rsid w:val="00AD38C8"/>
    <w:rsid w:val="00AE054F"/>
    <w:rsid w:val="00AF584D"/>
    <w:rsid w:val="00B04818"/>
    <w:rsid w:val="00B14F8E"/>
    <w:rsid w:val="00B21B76"/>
    <w:rsid w:val="00B3043C"/>
    <w:rsid w:val="00B3579D"/>
    <w:rsid w:val="00B37A9E"/>
    <w:rsid w:val="00B62693"/>
    <w:rsid w:val="00B83E89"/>
    <w:rsid w:val="00B84E72"/>
    <w:rsid w:val="00B8553D"/>
    <w:rsid w:val="00BA2A12"/>
    <w:rsid w:val="00BA595C"/>
    <w:rsid w:val="00BC471B"/>
    <w:rsid w:val="00BD4D3E"/>
    <w:rsid w:val="00BE123F"/>
    <w:rsid w:val="00BE556E"/>
    <w:rsid w:val="00C11091"/>
    <w:rsid w:val="00C1466A"/>
    <w:rsid w:val="00C15D29"/>
    <w:rsid w:val="00C21E23"/>
    <w:rsid w:val="00C34EA2"/>
    <w:rsid w:val="00C36531"/>
    <w:rsid w:val="00C4051F"/>
    <w:rsid w:val="00C60AB5"/>
    <w:rsid w:val="00C61C6F"/>
    <w:rsid w:val="00C6257E"/>
    <w:rsid w:val="00C71F41"/>
    <w:rsid w:val="00C74365"/>
    <w:rsid w:val="00C765E1"/>
    <w:rsid w:val="00C82E63"/>
    <w:rsid w:val="00C8408C"/>
    <w:rsid w:val="00C91CE2"/>
    <w:rsid w:val="00C922B2"/>
    <w:rsid w:val="00C949E3"/>
    <w:rsid w:val="00C95100"/>
    <w:rsid w:val="00C978E6"/>
    <w:rsid w:val="00CA3D46"/>
    <w:rsid w:val="00CA6E10"/>
    <w:rsid w:val="00CB20F1"/>
    <w:rsid w:val="00CB34AA"/>
    <w:rsid w:val="00CC31A4"/>
    <w:rsid w:val="00CD5256"/>
    <w:rsid w:val="00CE5CBC"/>
    <w:rsid w:val="00CE6801"/>
    <w:rsid w:val="00CF18CD"/>
    <w:rsid w:val="00D26C4F"/>
    <w:rsid w:val="00D30A06"/>
    <w:rsid w:val="00D329A6"/>
    <w:rsid w:val="00D33A59"/>
    <w:rsid w:val="00D459A7"/>
    <w:rsid w:val="00D5085F"/>
    <w:rsid w:val="00D520E4"/>
    <w:rsid w:val="00D64C59"/>
    <w:rsid w:val="00D71B47"/>
    <w:rsid w:val="00D772B3"/>
    <w:rsid w:val="00D8300C"/>
    <w:rsid w:val="00DA1F38"/>
    <w:rsid w:val="00DA3641"/>
    <w:rsid w:val="00DA78DE"/>
    <w:rsid w:val="00DB248D"/>
    <w:rsid w:val="00DB49BD"/>
    <w:rsid w:val="00DD13CA"/>
    <w:rsid w:val="00DE47FB"/>
    <w:rsid w:val="00DE530C"/>
    <w:rsid w:val="00DF2D20"/>
    <w:rsid w:val="00DF31B1"/>
    <w:rsid w:val="00E14DF1"/>
    <w:rsid w:val="00E17E71"/>
    <w:rsid w:val="00E219A5"/>
    <w:rsid w:val="00E226D0"/>
    <w:rsid w:val="00E2324A"/>
    <w:rsid w:val="00E4722B"/>
    <w:rsid w:val="00E572B1"/>
    <w:rsid w:val="00E77359"/>
    <w:rsid w:val="00E83956"/>
    <w:rsid w:val="00EA19E3"/>
    <w:rsid w:val="00EA202D"/>
    <w:rsid w:val="00EA44F5"/>
    <w:rsid w:val="00EB0BD8"/>
    <w:rsid w:val="00EB1BA4"/>
    <w:rsid w:val="00EC12CF"/>
    <w:rsid w:val="00ED102A"/>
    <w:rsid w:val="00EE39FE"/>
    <w:rsid w:val="00EE65D6"/>
    <w:rsid w:val="00EF0236"/>
    <w:rsid w:val="00EF0EC0"/>
    <w:rsid w:val="00EF33BF"/>
    <w:rsid w:val="00EF588F"/>
    <w:rsid w:val="00F022CE"/>
    <w:rsid w:val="00F069CA"/>
    <w:rsid w:val="00F14963"/>
    <w:rsid w:val="00F25681"/>
    <w:rsid w:val="00F45FD5"/>
    <w:rsid w:val="00F523B3"/>
    <w:rsid w:val="00F547EC"/>
    <w:rsid w:val="00F55B51"/>
    <w:rsid w:val="00F656FB"/>
    <w:rsid w:val="00F706C7"/>
    <w:rsid w:val="00F73DCC"/>
    <w:rsid w:val="00F810FA"/>
    <w:rsid w:val="00F828DC"/>
    <w:rsid w:val="00F87009"/>
    <w:rsid w:val="00F90184"/>
    <w:rsid w:val="00F9086D"/>
    <w:rsid w:val="00FB405F"/>
    <w:rsid w:val="00FC1220"/>
    <w:rsid w:val="00FC67B6"/>
    <w:rsid w:val="00FE18B7"/>
    <w:rsid w:val="00FE5336"/>
    <w:rsid w:val="00FF170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572F66"/>
  <w15:docId w15:val="{83F7A95E-AE98-457C-B550-7DB94BE7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89"/>
    <w:rPr>
      <w:sz w:val="24"/>
      <w:lang w:eastAsia="en-US"/>
    </w:rPr>
  </w:style>
  <w:style w:type="paragraph" w:styleId="Heading1">
    <w:name w:val="heading 1"/>
    <w:basedOn w:val="Normal"/>
    <w:next w:val="Normal"/>
    <w:qFormat/>
    <w:rsid w:val="00740189"/>
    <w:pPr>
      <w:keepNext/>
      <w:spacing w:before="1080" w:after="480"/>
      <w:ind w:left="1560"/>
      <w:outlineLvl w:val="0"/>
    </w:pPr>
    <w:rPr>
      <w:rFonts w:ascii="Arial" w:hAnsi="Arial"/>
      <w:b/>
      <w:sz w:val="32"/>
    </w:rPr>
  </w:style>
  <w:style w:type="paragraph" w:styleId="Heading2">
    <w:name w:val="heading 2"/>
    <w:basedOn w:val="Normal"/>
    <w:next w:val="Normal"/>
    <w:qFormat/>
    <w:rsid w:val="00740189"/>
    <w:pPr>
      <w:keepNext/>
      <w:numPr>
        <w:ilvl w:val="1"/>
        <w:numId w:val="1"/>
      </w:numPr>
      <w:spacing w:before="480"/>
      <w:outlineLvl w:val="1"/>
    </w:pPr>
    <w:rPr>
      <w:rFonts w:ascii="Arial" w:hAnsi="Arial"/>
      <w:b/>
    </w:rPr>
  </w:style>
  <w:style w:type="paragraph" w:styleId="Heading3">
    <w:name w:val="heading 3"/>
    <w:basedOn w:val="Normal"/>
    <w:next w:val="Normal"/>
    <w:qFormat/>
    <w:rsid w:val="00740189"/>
    <w:pPr>
      <w:keepNext/>
      <w:tabs>
        <w:tab w:val="left" w:pos="1276"/>
      </w:tabs>
      <w:spacing w:after="480"/>
      <w:outlineLvl w:val="2"/>
    </w:pPr>
    <w:rPr>
      <w:rFonts w:ascii="Arial" w:hAnsi="Arial"/>
      <w:b/>
      <w:sz w:val="32"/>
    </w:rPr>
  </w:style>
  <w:style w:type="paragraph" w:styleId="Heading4">
    <w:name w:val="heading 4"/>
    <w:basedOn w:val="Normal"/>
    <w:next w:val="Normal"/>
    <w:qFormat/>
    <w:rsid w:val="00740189"/>
    <w:pPr>
      <w:keepNext/>
      <w:spacing w:before="240"/>
      <w:ind w:left="1560"/>
      <w:outlineLvl w:val="3"/>
    </w:pPr>
    <w:rPr>
      <w:rFonts w:ascii="Arial" w:hAnsi="Arial"/>
      <w:b/>
    </w:rPr>
  </w:style>
  <w:style w:type="paragraph" w:styleId="Heading5">
    <w:name w:val="heading 5"/>
    <w:basedOn w:val="Normal"/>
    <w:next w:val="Normal"/>
    <w:qFormat/>
    <w:rsid w:val="00740189"/>
    <w:pPr>
      <w:keepNext/>
      <w:ind w:left="1304"/>
      <w:jc w:val="center"/>
      <w:outlineLvl w:val="4"/>
    </w:pPr>
    <w:rPr>
      <w:rFonts w:ascii="Arial" w:hAnsi="Arial"/>
      <w:b/>
      <w:sz w:val="32"/>
    </w:rPr>
  </w:style>
  <w:style w:type="paragraph" w:styleId="Heading6">
    <w:name w:val="heading 6"/>
    <w:basedOn w:val="Normal"/>
    <w:next w:val="Normal"/>
    <w:qFormat/>
    <w:rsid w:val="0074018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0189"/>
    <w:pPr>
      <w:ind w:left="1560"/>
    </w:pPr>
    <w:rPr>
      <w:rFonts w:ascii="Arial" w:hAnsi="Arial"/>
    </w:rPr>
  </w:style>
  <w:style w:type="paragraph" w:styleId="BodyText2">
    <w:name w:val="Body Text 2"/>
    <w:basedOn w:val="Normal"/>
    <w:rsid w:val="00740189"/>
    <w:rPr>
      <w:rFonts w:ascii="Arial" w:hAnsi="Arial"/>
    </w:rPr>
  </w:style>
  <w:style w:type="paragraph" w:styleId="BodyTextIndent">
    <w:name w:val="Body Text Indent"/>
    <w:basedOn w:val="Normal"/>
    <w:rsid w:val="00740189"/>
  </w:style>
  <w:style w:type="paragraph" w:styleId="BodyTextIndent2">
    <w:name w:val="Body Text Indent 2"/>
    <w:basedOn w:val="Normal"/>
    <w:rsid w:val="00740189"/>
    <w:pPr>
      <w:ind w:left="1560"/>
    </w:pPr>
  </w:style>
  <w:style w:type="paragraph" w:styleId="BodyTextIndent3">
    <w:name w:val="Body Text Indent 3"/>
    <w:basedOn w:val="Normal"/>
    <w:rsid w:val="00740189"/>
    <w:pPr>
      <w:ind w:left="1560"/>
    </w:pPr>
  </w:style>
  <w:style w:type="paragraph" w:styleId="Caption">
    <w:name w:val="caption"/>
    <w:basedOn w:val="Normal"/>
    <w:next w:val="Normal"/>
    <w:qFormat/>
    <w:rsid w:val="00740189"/>
    <w:rPr>
      <w:rFonts w:ascii="Arial" w:hAnsi="Arial"/>
      <w:b/>
    </w:rPr>
  </w:style>
  <w:style w:type="paragraph" w:customStyle="1" w:styleId="Style2">
    <w:name w:val="Style2"/>
    <w:basedOn w:val="Normal"/>
    <w:rsid w:val="00740189"/>
    <w:pPr>
      <w:numPr>
        <w:numId w:val="3"/>
      </w:numPr>
    </w:pPr>
  </w:style>
  <w:style w:type="paragraph" w:styleId="Footer">
    <w:name w:val="footer"/>
    <w:basedOn w:val="Normal"/>
    <w:rsid w:val="00740189"/>
    <w:pPr>
      <w:tabs>
        <w:tab w:val="center" w:pos="4153"/>
        <w:tab w:val="right" w:pos="8306"/>
      </w:tabs>
      <w:ind w:left="1560"/>
    </w:pPr>
  </w:style>
  <w:style w:type="paragraph" w:styleId="Header">
    <w:name w:val="header"/>
    <w:basedOn w:val="Normal"/>
    <w:rsid w:val="00740189"/>
    <w:pPr>
      <w:tabs>
        <w:tab w:val="center" w:pos="4153"/>
        <w:tab w:val="right" w:pos="8306"/>
      </w:tabs>
      <w:ind w:left="1560"/>
    </w:pPr>
  </w:style>
  <w:style w:type="paragraph" w:customStyle="1" w:styleId="Style1">
    <w:name w:val="Style1"/>
    <w:basedOn w:val="Normal"/>
    <w:autoRedefine/>
    <w:rsid w:val="00740189"/>
    <w:pPr>
      <w:numPr>
        <w:numId w:val="2"/>
      </w:numPr>
    </w:pPr>
  </w:style>
  <w:style w:type="paragraph" w:styleId="ListBullet">
    <w:name w:val="List Bullet"/>
    <w:basedOn w:val="Normal"/>
    <w:autoRedefine/>
    <w:rsid w:val="00740189"/>
    <w:pPr>
      <w:numPr>
        <w:numId w:val="4"/>
      </w:numPr>
    </w:pPr>
  </w:style>
  <w:style w:type="paragraph" w:styleId="FootnoteText">
    <w:name w:val="footnote text"/>
    <w:basedOn w:val="Normal"/>
    <w:semiHidden/>
    <w:rsid w:val="00740189"/>
    <w:rPr>
      <w:rFonts w:ascii="Arial" w:hAnsi="Arial" w:cs="Arial"/>
      <w:sz w:val="20"/>
    </w:rPr>
  </w:style>
  <w:style w:type="character" w:styleId="FootnoteReference">
    <w:name w:val="footnote reference"/>
    <w:semiHidden/>
    <w:rsid w:val="00740189"/>
    <w:rPr>
      <w:vertAlign w:val="superscript"/>
    </w:rPr>
  </w:style>
  <w:style w:type="paragraph" w:styleId="BodyText3">
    <w:name w:val="Body Text 3"/>
    <w:basedOn w:val="Normal"/>
    <w:rsid w:val="00740189"/>
    <w:pPr>
      <w:jc w:val="both"/>
    </w:pPr>
    <w:rPr>
      <w:rFonts w:ascii="Arial" w:hAnsi="Arial" w:cs="Arial"/>
      <w:b/>
      <w:sz w:val="20"/>
    </w:rPr>
  </w:style>
  <w:style w:type="paragraph" w:styleId="Title">
    <w:name w:val="Title"/>
    <w:basedOn w:val="Normal"/>
    <w:qFormat/>
    <w:rsid w:val="0074018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rsid w:val="00F706C7"/>
    <w:rPr>
      <w:sz w:val="16"/>
      <w:szCs w:val="16"/>
    </w:rPr>
  </w:style>
  <w:style w:type="paragraph" w:styleId="CommentText">
    <w:name w:val="annotation text"/>
    <w:basedOn w:val="Normal"/>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0F03F9"/>
    <w:pPr>
      <w:ind w:left="720"/>
      <w:contextualSpacing/>
    </w:pPr>
  </w:style>
  <w:style w:type="paragraph" w:styleId="Revision">
    <w:name w:val="Revision"/>
    <w:hidden/>
    <w:uiPriority w:val="99"/>
    <w:semiHidden/>
    <w:rsid w:val="00E226D0"/>
    <w:rPr>
      <w:sz w:val="24"/>
      <w:lang w:eastAsia="en-US"/>
    </w:rPr>
  </w:style>
  <w:style w:type="character" w:styleId="Strong">
    <w:name w:val="Strong"/>
    <w:basedOn w:val="DefaultParagraphFont"/>
    <w:uiPriority w:val="22"/>
    <w:qFormat/>
    <w:rsid w:val="00FC1220"/>
    <w:rPr>
      <w:b/>
      <w:bCs/>
    </w:rPr>
  </w:style>
  <w:style w:type="character" w:customStyle="1" w:styleId="normaltextrun">
    <w:name w:val="normaltextrun"/>
    <w:basedOn w:val="DefaultParagraphFont"/>
    <w:rsid w:val="00115472"/>
  </w:style>
  <w:style w:type="character" w:customStyle="1" w:styleId="eop">
    <w:name w:val="eop"/>
    <w:basedOn w:val="DefaultParagraphFont"/>
    <w:rsid w:val="0011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2111194227">
      <w:bodyDiv w:val="1"/>
      <w:marLeft w:val="0"/>
      <w:marRight w:val="0"/>
      <w:marTop w:val="0"/>
      <w:marBottom w:val="0"/>
      <w:divBdr>
        <w:top w:val="none" w:sz="0" w:space="0" w:color="auto"/>
        <w:left w:val="none" w:sz="0" w:space="0" w:color="auto"/>
        <w:bottom w:val="none" w:sz="0" w:space="0" w:color="auto"/>
        <w:right w:val="none" w:sz="0" w:space="0" w:color="auto"/>
      </w:divBdr>
    </w:div>
    <w:div w:id="21200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4" ma:contentTypeDescription="Create a new document." ma:contentTypeScope="" ma:versionID="12ce8b7cbee7c42159375049bc7d108b">
  <xsd:schema xmlns:xsd="http://www.w3.org/2001/XMLSchema" xmlns:xs="http://www.w3.org/2001/XMLSchema" xmlns:p="http://schemas.microsoft.com/office/2006/metadata/properties" xmlns:ns3="6dbcf73f-37ed-427a-9ad6-482a1817515f" xmlns:ns4="2fe7234d-bbbe-4e84-afff-d403e11eb016" targetNamespace="http://schemas.microsoft.com/office/2006/metadata/properties" ma:root="true" ma:fieldsID="e6c37b7756846f42769fa534d0953ab9" ns3:_="" ns4:_="">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D079-9B4B-46C5-98AE-83CA362D8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DE356-D6C0-4A8C-AE63-DCEDC1B98C87}">
  <ds:schemaRef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2fe7234d-bbbe-4e84-afff-d403e11eb016"/>
    <ds:schemaRef ds:uri="http://schemas.microsoft.com/office/infopath/2007/PartnerControls"/>
    <ds:schemaRef ds:uri="6dbcf73f-37ed-427a-9ad6-482a1817515f"/>
  </ds:schemaRefs>
</ds:datastoreItem>
</file>

<file path=customXml/itemProps3.xml><?xml version="1.0" encoding="utf-8"?>
<ds:datastoreItem xmlns:ds="http://schemas.openxmlformats.org/officeDocument/2006/customXml" ds:itemID="{D2C62712-C24A-4DF9-A55E-6D30A075766D}">
  <ds:schemaRefs>
    <ds:schemaRef ds:uri="http://schemas.microsoft.com/sharepoint/v3/contenttype/forms"/>
  </ds:schemaRefs>
</ds:datastoreItem>
</file>

<file path=customXml/itemProps4.xml><?xml version="1.0" encoding="utf-8"?>
<ds:datastoreItem xmlns:ds="http://schemas.openxmlformats.org/officeDocument/2006/customXml" ds:itemID="{11E9391E-091F-44DC-8E12-B8A56693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Links>
    <vt:vector size="6" baseType="variant">
      <vt:variant>
        <vt:i4>3539001</vt:i4>
      </vt:variant>
      <vt:variant>
        <vt:i4>4</vt:i4>
      </vt:variant>
      <vt:variant>
        <vt:i4>0</vt:i4>
      </vt:variant>
      <vt:variant>
        <vt:i4>5</vt:i4>
      </vt:variant>
      <vt:variant>
        <vt:lpwstr>\\SCI-SVR-001\Work\99. Staff Information\HR\SCI centre organigram 07.07.2011.ppt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Silwal, Arun</dc:creator>
  <cp:lastModifiedBy>Mccudden, Hayley</cp:lastModifiedBy>
  <cp:revision>2</cp:revision>
  <cp:lastPrinted>2011-08-02T11:07:00Z</cp:lastPrinted>
  <dcterms:created xsi:type="dcterms:W3CDTF">2023-05-22T14:14:00Z</dcterms:created>
  <dcterms:modified xsi:type="dcterms:W3CDTF">2023-05-22T14:14:00Z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ies>
</file>